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178" w:rsidRPr="00202698" w:rsidRDefault="00733178" w:rsidP="001A59F8">
      <w:pPr>
        <w:spacing w:line="560" w:lineRule="exact"/>
        <w:jc w:val="center"/>
        <w:rPr>
          <w:rFonts w:ascii="方正小标宋_GBK" w:eastAsia="方正小标宋_GBK" w:hAnsi="黑体" w:cs="黑体"/>
          <w:bCs/>
          <w:kern w:val="32"/>
          <w:sz w:val="44"/>
          <w:szCs w:val="44"/>
        </w:rPr>
      </w:pPr>
      <w:r w:rsidRPr="00202698">
        <w:rPr>
          <w:rFonts w:ascii="方正小标宋_GBK" w:eastAsia="方正小标宋_GBK" w:hAnsi="黑体" w:cs="黑体" w:hint="eastAsia"/>
          <w:bCs/>
          <w:kern w:val="32"/>
          <w:sz w:val="44"/>
          <w:szCs w:val="44"/>
        </w:rPr>
        <w:t>长江师范学院高等学历继续教育</w:t>
      </w:r>
    </w:p>
    <w:p w:rsidR="00733178" w:rsidRDefault="00733178" w:rsidP="001A59F8">
      <w:pPr>
        <w:spacing w:line="560" w:lineRule="exact"/>
        <w:jc w:val="center"/>
        <w:rPr>
          <w:rFonts w:ascii="方正小标宋_GBK" w:eastAsia="方正小标宋_GBK" w:hAnsi="黑体" w:cs="黑体"/>
          <w:bCs/>
          <w:kern w:val="32"/>
          <w:sz w:val="44"/>
          <w:szCs w:val="44"/>
        </w:rPr>
      </w:pPr>
      <w:r w:rsidRPr="00202698">
        <w:rPr>
          <w:rFonts w:ascii="方正小标宋_GBK" w:eastAsia="方正小标宋_GBK" w:hAnsi="黑体" w:cs="黑体" w:hint="eastAsia"/>
          <w:bCs/>
          <w:kern w:val="32"/>
          <w:sz w:val="44"/>
          <w:szCs w:val="44"/>
        </w:rPr>
        <w:t>《汉语言文学》专业</w:t>
      </w:r>
      <w:r>
        <w:rPr>
          <w:rFonts w:ascii="方正小标宋_GBK" w:eastAsia="方正小标宋_GBK" w:hAnsi="黑体" w:cs="黑体" w:hint="eastAsia"/>
          <w:bCs/>
          <w:kern w:val="32"/>
          <w:sz w:val="44"/>
          <w:szCs w:val="44"/>
        </w:rPr>
        <w:t>本科</w:t>
      </w:r>
      <w:r w:rsidRPr="00202698">
        <w:rPr>
          <w:rFonts w:ascii="方正小标宋_GBK" w:eastAsia="方正小标宋_GBK" w:hAnsi="黑体" w:cs="黑体" w:hint="eastAsia"/>
          <w:bCs/>
          <w:kern w:val="32"/>
          <w:sz w:val="44"/>
          <w:szCs w:val="44"/>
        </w:rPr>
        <w:t>人才培养方案</w:t>
      </w:r>
    </w:p>
    <w:p w:rsidR="00733178" w:rsidRPr="001A59F8" w:rsidRDefault="00733178" w:rsidP="001A59F8">
      <w:pPr>
        <w:spacing w:line="560" w:lineRule="exact"/>
        <w:jc w:val="center"/>
        <w:rPr>
          <w:rFonts w:ascii="方正仿宋_GBK" w:eastAsia="方正仿宋_GBK" w:hAnsi="黑体" w:cs="黑体"/>
          <w:sz w:val="32"/>
          <w:szCs w:val="32"/>
        </w:rPr>
      </w:pPr>
      <w:r w:rsidRPr="001A59F8">
        <w:rPr>
          <w:rFonts w:ascii="方正仿宋_GBK" w:eastAsia="方正仿宋_GBK" w:hAnsi="黑体" w:cs="黑体"/>
          <w:bCs/>
          <w:kern w:val="32"/>
          <w:sz w:val="32"/>
          <w:szCs w:val="32"/>
        </w:rPr>
        <w:t xml:space="preserve">                               </w:t>
      </w:r>
    </w:p>
    <w:p w:rsidR="00733178" w:rsidRPr="002F4807" w:rsidRDefault="00733178" w:rsidP="002F4807">
      <w:pPr>
        <w:adjustRightInd w:val="0"/>
        <w:snapToGrid w:val="0"/>
        <w:spacing w:line="560" w:lineRule="exact"/>
        <w:ind w:firstLineChars="200" w:firstLine="643"/>
        <w:rPr>
          <w:rFonts w:ascii="方正黑体_GBK" w:eastAsia="方正黑体_GBK" w:hAnsi="楷体" w:cs="楷体"/>
          <w:b/>
          <w:bCs/>
          <w:sz w:val="32"/>
          <w:szCs w:val="32"/>
        </w:rPr>
      </w:pPr>
      <w:r w:rsidRPr="002F4807">
        <w:rPr>
          <w:rFonts w:ascii="方正黑体_GBK" w:eastAsia="方正黑体_GBK" w:hAnsi="楷体" w:cs="楷体" w:hint="eastAsia"/>
          <w:b/>
          <w:bCs/>
          <w:sz w:val="32"/>
          <w:szCs w:val="32"/>
        </w:rPr>
        <w:t>一、专业基本信息</w:t>
      </w:r>
    </w:p>
    <w:p w:rsidR="00733178" w:rsidRPr="00A90363" w:rsidRDefault="00733178" w:rsidP="001A59F8">
      <w:pPr>
        <w:widowControl/>
        <w:kinsoku w:val="0"/>
        <w:autoSpaceDE w:val="0"/>
        <w:autoSpaceDN w:val="0"/>
        <w:adjustRightInd w:val="0"/>
        <w:snapToGrid w:val="0"/>
        <w:spacing w:line="560" w:lineRule="exact"/>
        <w:ind w:firstLineChars="200" w:firstLine="643"/>
        <w:jc w:val="left"/>
        <w:textAlignment w:val="baseline"/>
        <w:rPr>
          <w:rFonts w:ascii="方正仿宋_GBK" w:eastAsia="方正仿宋_GBK" w:hAnsi="Arial" w:cs="Arial"/>
          <w:snapToGrid w:val="0"/>
          <w:color w:val="000000"/>
          <w:kern w:val="0"/>
          <w:sz w:val="32"/>
          <w:szCs w:val="32"/>
        </w:rPr>
      </w:pPr>
      <w:r w:rsidRPr="00A90363">
        <w:rPr>
          <w:rFonts w:ascii="方正仿宋_GBK" w:eastAsia="方正仿宋_GBK" w:hAnsi="Arial" w:cs="Arial" w:hint="eastAsia"/>
          <w:b/>
          <w:snapToGrid w:val="0"/>
          <w:color w:val="000000"/>
          <w:kern w:val="0"/>
          <w:sz w:val="32"/>
          <w:szCs w:val="32"/>
        </w:rPr>
        <w:t>专业代码</w:t>
      </w:r>
      <w:r w:rsidRPr="00A90363">
        <w:rPr>
          <w:rFonts w:ascii="方正仿宋_GBK" w:eastAsia="方正仿宋_GBK" w:hAnsi="Arial" w:cs="Arial" w:hint="eastAsia"/>
          <w:snapToGrid w:val="0"/>
          <w:color w:val="000000"/>
          <w:kern w:val="0"/>
          <w:sz w:val="32"/>
          <w:szCs w:val="32"/>
        </w:rPr>
        <w:t>：</w:t>
      </w:r>
      <w:r w:rsidRPr="001A59F8">
        <w:rPr>
          <w:rFonts w:ascii="方正仿宋_GBK" w:eastAsia="方正仿宋_GBK" w:hAnsi="Arial" w:cs="Arial"/>
          <w:snapToGrid w:val="0"/>
          <w:color w:val="000000"/>
          <w:kern w:val="0"/>
          <w:sz w:val="32"/>
          <w:szCs w:val="32"/>
        </w:rPr>
        <w:t>050101</w:t>
      </w:r>
    </w:p>
    <w:p w:rsidR="00733178" w:rsidRPr="00A90363" w:rsidRDefault="00733178" w:rsidP="001A59F8">
      <w:pPr>
        <w:widowControl/>
        <w:kinsoku w:val="0"/>
        <w:autoSpaceDE w:val="0"/>
        <w:autoSpaceDN w:val="0"/>
        <w:adjustRightInd w:val="0"/>
        <w:snapToGrid w:val="0"/>
        <w:spacing w:line="560" w:lineRule="exact"/>
        <w:ind w:firstLineChars="200" w:firstLine="643"/>
        <w:jc w:val="left"/>
        <w:textAlignment w:val="baseline"/>
        <w:rPr>
          <w:rFonts w:ascii="方正仿宋_GBK" w:eastAsia="方正仿宋_GBK" w:hAnsi="Arial" w:cs="Arial"/>
          <w:snapToGrid w:val="0"/>
          <w:color w:val="000000"/>
          <w:kern w:val="0"/>
          <w:sz w:val="32"/>
          <w:szCs w:val="32"/>
        </w:rPr>
      </w:pPr>
      <w:r w:rsidRPr="00A90363">
        <w:rPr>
          <w:rFonts w:ascii="方正仿宋_GBK" w:eastAsia="方正仿宋_GBK" w:hAnsi="Arial" w:cs="Arial" w:hint="eastAsia"/>
          <w:b/>
          <w:snapToGrid w:val="0"/>
          <w:color w:val="000000"/>
          <w:kern w:val="0"/>
          <w:sz w:val="32"/>
          <w:szCs w:val="32"/>
        </w:rPr>
        <w:t>专业名称</w:t>
      </w:r>
      <w:r w:rsidRPr="00A90363">
        <w:rPr>
          <w:rFonts w:ascii="方正仿宋_GBK" w:eastAsia="方正仿宋_GBK" w:hAnsi="Arial" w:cs="Arial" w:hint="eastAsia"/>
          <w:snapToGrid w:val="0"/>
          <w:color w:val="000000"/>
          <w:kern w:val="0"/>
          <w:sz w:val="32"/>
          <w:szCs w:val="32"/>
        </w:rPr>
        <w:t>：</w:t>
      </w:r>
      <w:r w:rsidRPr="001A59F8">
        <w:rPr>
          <w:rFonts w:ascii="方正仿宋_GBK" w:eastAsia="方正仿宋_GBK" w:hAnsi="Arial" w:cs="Arial" w:hint="eastAsia"/>
          <w:snapToGrid w:val="0"/>
          <w:color w:val="000000"/>
          <w:kern w:val="0"/>
          <w:sz w:val="32"/>
          <w:szCs w:val="32"/>
        </w:rPr>
        <w:t>汉语言文学</w:t>
      </w:r>
    </w:p>
    <w:p w:rsidR="00733178" w:rsidRDefault="00733178" w:rsidP="001A59F8">
      <w:pPr>
        <w:widowControl/>
        <w:kinsoku w:val="0"/>
        <w:autoSpaceDE w:val="0"/>
        <w:autoSpaceDN w:val="0"/>
        <w:adjustRightInd w:val="0"/>
        <w:snapToGrid w:val="0"/>
        <w:spacing w:line="560" w:lineRule="exact"/>
        <w:ind w:firstLineChars="200" w:firstLine="643"/>
        <w:jc w:val="left"/>
        <w:textAlignment w:val="baseline"/>
        <w:rPr>
          <w:rFonts w:ascii="方正仿宋_GBK" w:eastAsia="方正仿宋_GBK" w:hAnsi="Arial" w:cs="Arial"/>
          <w:snapToGrid w:val="0"/>
          <w:color w:val="000000"/>
          <w:kern w:val="0"/>
          <w:sz w:val="32"/>
          <w:szCs w:val="32"/>
        </w:rPr>
      </w:pPr>
      <w:r w:rsidRPr="00A90363">
        <w:rPr>
          <w:rFonts w:ascii="方正仿宋_GBK" w:eastAsia="方正仿宋_GBK" w:hAnsi="Arial" w:cs="Arial" w:hint="eastAsia"/>
          <w:b/>
          <w:snapToGrid w:val="0"/>
          <w:color w:val="000000"/>
          <w:kern w:val="0"/>
          <w:sz w:val="32"/>
          <w:szCs w:val="32"/>
        </w:rPr>
        <w:t>办学层次</w:t>
      </w:r>
      <w:r w:rsidRPr="00A90363">
        <w:rPr>
          <w:rFonts w:ascii="方正仿宋_GBK" w:eastAsia="方正仿宋_GBK" w:hAnsi="Arial" w:cs="Arial" w:hint="eastAsia"/>
          <w:snapToGrid w:val="0"/>
          <w:color w:val="000000"/>
          <w:kern w:val="0"/>
          <w:sz w:val="32"/>
          <w:szCs w:val="32"/>
        </w:rPr>
        <w:t>：高等学历继续教育专升本</w:t>
      </w:r>
    </w:p>
    <w:p w:rsidR="00733178" w:rsidRPr="00D91665" w:rsidRDefault="00733178" w:rsidP="00D91665">
      <w:pPr>
        <w:widowControl/>
        <w:kinsoku w:val="0"/>
        <w:autoSpaceDE w:val="0"/>
        <w:autoSpaceDN w:val="0"/>
        <w:adjustRightInd w:val="0"/>
        <w:snapToGrid w:val="0"/>
        <w:spacing w:line="560" w:lineRule="exact"/>
        <w:ind w:firstLineChars="200" w:firstLine="643"/>
        <w:jc w:val="left"/>
        <w:textAlignment w:val="baseline"/>
        <w:rPr>
          <w:rFonts w:ascii="方正仿宋_GBK" w:eastAsia="方正仿宋_GBK" w:hAnsi="Arial" w:cs="Arial"/>
          <w:snapToGrid w:val="0"/>
          <w:color w:val="000000"/>
          <w:kern w:val="0"/>
          <w:sz w:val="32"/>
          <w:szCs w:val="32"/>
        </w:rPr>
      </w:pPr>
      <w:r>
        <w:rPr>
          <w:rFonts w:ascii="方正仿宋_GBK" w:eastAsia="方正仿宋_GBK" w:hAnsi="Arial" w:cs="Arial" w:hint="eastAsia"/>
          <w:b/>
          <w:snapToGrid w:val="0"/>
          <w:color w:val="000000"/>
          <w:kern w:val="0"/>
          <w:sz w:val="32"/>
          <w:szCs w:val="32"/>
        </w:rPr>
        <w:t>办学</w:t>
      </w:r>
      <w:r w:rsidRPr="00D91665">
        <w:rPr>
          <w:rFonts w:ascii="方正仿宋_GBK" w:eastAsia="方正仿宋_GBK" w:hAnsi="Arial" w:cs="Arial" w:hint="eastAsia"/>
          <w:b/>
          <w:snapToGrid w:val="0"/>
          <w:color w:val="000000"/>
          <w:kern w:val="0"/>
          <w:sz w:val="32"/>
          <w:szCs w:val="32"/>
        </w:rPr>
        <w:t>形式</w:t>
      </w:r>
      <w:r>
        <w:rPr>
          <w:rFonts w:ascii="方正仿宋_GBK" w:eastAsia="方正仿宋_GBK" w:hAnsi="Arial" w:cs="Arial" w:hint="eastAsia"/>
          <w:snapToGrid w:val="0"/>
          <w:color w:val="000000"/>
          <w:kern w:val="0"/>
          <w:sz w:val="32"/>
          <w:szCs w:val="32"/>
        </w:rPr>
        <w:t>：函授</w:t>
      </w:r>
    </w:p>
    <w:p w:rsidR="00733178" w:rsidRPr="00A90363" w:rsidRDefault="00733178" w:rsidP="001A59F8">
      <w:pPr>
        <w:widowControl/>
        <w:kinsoku w:val="0"/>
        <w:autoSpaceDE w:val="0"/>
        <w:autoSpaceDN w:val="0"/>
        <w:adjustRightInd w:val="0"/>
        <w:snapToGrid w:val="0"/>
        <w:spacing w:line="560" w:lineRule="exact"/>
        <w:ind w:firstLineChars="200" w:firstLine="643"/>
        <w:jc w:val="left"/>
        <w:textAlignment w:val="baseline"/>
        <w:rPr>
          <w:rFonts w:ascii="方正仿宋_GBK" w:eastAsia="方正仿宋_GBK" w:hAnsi="Arial" w:cs="Arial"/>
          <w:snapToGrid w:val="0"/>
          <w:color w:val="000000"/>
          <w:kern w:val="0"/>
          <w:sz w:val="32"/>
          <w:szCs w:val="32"/>
        </w:rPr>
      </w:pPr>
      <w:r w:rsidRPr="00A90363">
        <w:rPr>
          <w:rFonts w:ascii="方正仿宋_GBK" w:eastAsia="方正仿宋_GBK" w:hAnsi="Arial" w:cs="Arial" w:hint="eastAsia"/>
          <w:b/>
          <w:snapToGrid w:val="0"/>
          <w:color w:val="000000"/>
          <w:kern w:val="0"/>
          <w:sz w:val="32"/>
          <w:szCs w:val="32"/>
        </w:rPr>
        <w:t>授予学位</w:t>
      </w:r>
      <w:r w:rsidRPr="00A90363">
        <w:rPr>
          <w:rFonts w:ascii="方正仿宋_GBK" w:eastAsia="方正仿宋_GBK" w:hAnsi="Arial" w:cs="Arial" w:hint="eastAsia"/>
          <w:snapToGrid w:val="0"/>
          <w:color w:val="000000"/>
          <w:kern w:val="0"/>
          <w:sz w:val="32"/>
          <w:szCs w:val="32"/>
        </w:rPr>
        <w:t>：</w:t>
      </w:r>
      <w:r w:rsidRPr="001A59F8">
        <w:rPr>
          <w:rFonts w:ascii="方正仿宋_GBK" w:eastAsia="方正仿宋_GBK" w:hAnsi="Arial" w:cs="Arial" w:hint="eastAsia"/>
          <w:snapToGrid w:val="0"/>
          <w:color w:val="000000"/>
          <w:kern w:val="0"/>
          <w:sz w:val="32"/>
          <w:szCs w:val="32"/>
        </w:rPr>
        <w:t>文</w:t>
      </w:r>
      <w:r w:rsidRPr="00A90363">
        <w:rPr>
          <w:rFonts w:ascii="方正仿宋_GBK" w:eastAsia="方正仿宋_GBK" w:hAnsi="Arial" w:cs="Arial" w:hint="eastAsia"/>
          <w:snapToGrid w:val="0"/>
          <w:color w:val="000000"/>
          <w:kern w:val="0"/>
          <w:sz w:val="32"/>
          <w:szCs w:val="32"/>
        </w:rPr>
        <w:t>学学士</w:t>
      </w:r>
    </w:p>
    <w:p w:rsidR="00733178" w:rsidRPr="002F4807" w:rsidRDefault="00733178" w:rsidP="002F4807">
      <w:pPr>
        <w:adjustRightInd w:val="0"/>
        <w:snapToGrid w:val="0"/>
        <w:spacing w:line="560" w:lineRule="exact"/>
        <w:ind w:firstLineChars="200" w:firstLine="643"/>
        <w:rPr>
          <w:rFonts w:ascii="方正黑体_GBK" w:eastAsia="方正黑体_GBK" w:hAnsi="楷体" w:cs="楷体"/>
          <w:b/>
          <w:bCs/>
          <w:sz w:val="32"/>
          <w:szCs w:val="32"/>
        </w:rPr>
      </w:pPr>
      <w:r w:rsidRPr="002F4807">
        <w:rPr>
          <w:rFonts w:ascii="方正黑体_GBK" w:eastAsia="方正黑体_GBK" w:hAnsi="楷体" w:cs="楷体" w:hint="eastAsia"/>
          <w:b/>
          <w:bCs/>
          <w:sz w:val="32"/>
          <w:szCs w:val="32"/>
        </w:rPr>
        <w:t>二、培养目标和人才规格</w:t>
      </w:r>
    </w:p>
    <w:p w:rsidR="00733178" w:rsidRPr="001A59F8" w:rsidRDefault="00733178" w:rsidP="001A59F8">
      <w:pPr>
        <w:spacing w:line="560" w:lineRule="exact"/>
        <w:ind w:firstLineChars="200" w:firstLine="643"/>
        <w:rPr>
          <w:rFonts w:ascii="方正楷体_GBK" w:eastAsia="方正楷体_GBK" w:hAnsi="宋体" w:cs="宋体"/>
          <w:b/>
          <w:bCs/>
          <w:sz w:val="32"/>
          <w:szCs w:val="32"/>
        </w:rPr>
      </w:pPr>
      <w:r w:rsidRPr="001A59F8">
        <w:rPr>
          <w:rFonts w:ascii="方正楷体_GBK" w:eastAsia="方正楷体_GBK" w:hAnsi="宋体" w:cs="宋体" w:hint="eastAsia"/>
          <w:b/>
          <w:bCs/>
          <w:sz w:val="32"/>
          <w:szCs w:val="32"/>
        </w:rPr>
        <w:t>（一）培养目标</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本专业培养能适应</w:t>
      </w:r>
      <w:r w:rsidRPr="001A59F8">
        <w:rPr>
          <w:rFonts w:ascii="方正仿宋_GBK" w:eastAsia="方正仿宋_GBK" w:hAnsi="宋体" w:cs="宋体"/>
          <w:bCs/>
          <w:sz w:val="32"/>
          <w:szCs w:val="32"/>
        </w:rPr>
        <w:t>21</w:t>
      </w:r>
      <w:r w:rsidRPr="001A59F8">
        <w:rPr>
          <w:rFonts w:ascii="方正仿宋_GBK" w:eastAsia="方正仿宋_GBK" w:hAnsi="宋体" w:cs="宋体" w:hint="eastAsia"/>
          <w:bCs/>
          <w:sz w:val="32"/>
          <w:szCs w:val="32"/>
        </w:rPr>
        <w:t>世纪社会经济发展的需要，德、智、体、美全面发展，基础扎实</w:t>
      </w:r>
      <w:r w:rsidRPr="001A59F8">
        <w:rPr>
          <w:rFonts w:ascii="方正仿宋_GBK" w:eastAsia="方正仿宋_GBK" w:hAnsi="宋体" w:cs="宋体"/>
          <w:bCs/>
          <w:sz w:val="32"/>
          <w:szCs w:val="32"/>
        </w:rPr>
        <w:t xml:space="preserve"> </w:t>
      </w:r>
      <w:r w:rsidRPr="001A59F8">
        <w:rPr>
          <w:rFonts w:ascii="方正仿宋_GBK" w:eastAsia="方正仿宋_GBK" w:hAnsi="宋体" w:cs="宋体" w:hint="eastAsia"/>
          <w:bCs/>
          <w:sz w:val="32"/>
          <w:szCs w:val="32"/>
        </w:rPr>
        <w:t>、素质全面、学识深厚、有持续发展潜力和较强社会适应性，并具有创新精神和实践能力，具有汉语言文学基本理论、基础知识和基本技能，能够在基础教育领域从事汉语言文学教学、教学研究以及教育管理的教师、教学研究人员及其他教育工作者，为大部分学生将来成为基础教育领域的骨干教师、学科带头人和教育管理人才打下良好基础。</w:t>
      </w:r>
    </w:p>
    <w:p w:rsidR="00733178" w:rsidRPr="001A59F8" w:rsidRDefault="00733178" w:rsidP="001A59F8">
      <w:pPr>
        <w:spacing w:line="560" w:lineRule="exact"/>
        <w:ind w:firstLineChars="200" w:firstLine="643"/>
        <w:rPr>
          <w:rFonts w:ascii="方正楷体_GBK" w:eastAsia="方正楷体_GBK" w:hAnsi="宋体" w:cs="宋体"/>
          <w:b/>
          <w:bCs/>
          <w:sz w:val="32"/>
          <w:szCs w:val="32"/>
        </w:rPr>
      </w:pPr>
      <w:r w:rsidRPr="001A59F8">
        <w:rPr>
          <w:rFonts w:ascii="方正楷体_GBK" w:eastAsia="方正楷体_GBK" w:hAnsi="宋体" w:cs="宋体" w:hint="eastAsia"/>
          <w:b/>
          <w:bCs/>
          <w:sz w:val="32"/>
          <w:szCs w:val="32"/>
        </w:rPr>
        <w:t>（二）人才规格</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本专业学生主要学习汉语言文学的基本理论和基础知识。学生将受到教学与教学研究的基本训练，具有良好的人文素养和教师职业素养，初步具备从事汉语言文学专业教学和科研的能力。本专业毕业生应获得以下几方面的知识和能力：</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一）具有正确的世界观、人生观和价值观，牢固树立“八荣八耻”的社会主义荣辱观；具有爱国主义、集体主义精神，热爱社会主义；具有良好的公民意识和社会责任感；具有较强的法治观念和诚信观念；热爱教育事业，掌握党和国家教育方针，具有良好的职业道德和团队合作精神。</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二）具有人文精神和现代理念，文化视野开阔；具有传承和弘扬中华民族优秀文化的使命感；具有开放的思想文化胸襟，善于学习借鉴一切有价值的外来文化；具有求索真理的科学精神，具有终身学习的意识、能力和勇于探索的学习态度。</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三）具有正确的文艺观点、语言文字观点和坚实的汉语言文学基础知识，具有处理古今语言文字材料的能力，具有解读和分析古今文学作品的能力。了解语言文学学科的前沿动态，并能通过学习，不断吸收本专业和相关专业新的研究成果。</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四）了解本专业及相关专业各学科学术发展的历史，重视中文学科的继承和发展，同时具有一定的哲学和自然科学素养。具有现代信息观念，掌握情报资料的检索和利用、文献普查、社会调查、论文写作等科学研究的基本方法，能够在教师指导下进行本学科相关领域的学术研究。</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（五）具有较强的汉语言口头表达能力、汉字书写能力；基本掌握一门外国语，能阅读本专业的外文书刊。普通话、汉字书写、外语达到国家规定的等级标准。</w:t>
      </w:r>
      <w:r w:rsidRPr="001A59F8">
        <w:rPr>
          <w:rFonts w:ascii="方正仿宋_GBK" w:eastAsia="方正仿宋_GBK" w:hAnsi="宋体" w:cs="宋体"/>
          <w:bCs/>
          <w:sz w:val="32"/>
          <w:szCs w:val="32"/>
        </w:rPr>
        <w:t xml:space="preserve"> </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（六）具有良好的体育锻炼和生活卫生习惯，具有健康的体魄和组织开展文体活动的能力、良好的心理素质、高尚的审美情操和乐观向上的生活态度。</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（七）热爱教育事业，为人师表，敬业奉献；系统掌握教育理论和现代教育技术；具有良好的教师职业道德和教学基本功。</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八）具有较扎实宽厚的从事语文学科教学的基本理论、基础知识、基本技能和人文修养，具有创造性开展教育教学工作的能力。具有团队精神、协作能力和设计实施语文教学的能力，具有从事班主任工作和其它教育管理工作的能力。</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（九）掌握基本的教育科研方法，能根据社会需要和教育发展的需要，拓宽专业知识，提高教学水平，将新知识引入语文教育的实践中，富有开创精神和教学研究能力。</w:t>
      </w:r>
    </w:p>
    <w:p w:rsidR="0073317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（十）适应基础教育改革发展要求、树立终身学习理念。</w:t>
      </w:r>
    </w:p>
    <w:p w:rsidR="00733178" w:rsidRPr="00366988" w:rsidRDefault="00733178" w:rsidP="00366988">
      <w:pPr>
        <w:adjustRightInd w:val="0"/>
        <w:snapToGrid w:val="0"/>
        <w:spacing w:line="560" w:lineRule="exact"/>
        <w:ind w:firstLineChars="200" w:firstLine="643"/>
        <w:rPr>
          <w:rFonts w:ascii="方正仿宋_GBK" w:eastAsia="方正仿宋_GBK" w:hAnsi="宋体" w:cs="宋体"/>
          <w:bCs/>
          <w:sz w:val="32"/>
          <w:szCs w:val="32"/>
        </w:rPr>
      </w:pPr>
      <w:r w:rsidRPr="00366988">
        <w:rPr>
          <w:rFonts w:ascii="方正黑体_GBK" w:eastAsia="方正黑体_GBK" w:hAnsi="楷体" w:cs="楷体" w:hint="eastAsia"/>
          <w:b/>
          <w:bCs/>
          <w:sz w:val="32"/>
          <w:szCs w:val="32"/>
        </w:rPr>
        <w:t>三、修业年限</w:t>
      </w:r>
      <w:r w:rsidRPr="00366988">
        <w:rPr>
          <w:rFonts w:ascii="方正黑体_GBK" w:eastAsia="方正黑体_GBK" w:hAnsi="楷体" w:cs="楷体"/>
          <w:b/>
          <w:bCs/>
          <w:sz w:val="32"/>
          <w:szCs w:val="32"/>
        </w:rPr>
        <w:t xml:space="preserve">  </w:t>
      </w:r>
      <w:r w:rsidRPr="001A59F8">
        <w:rPr>
          <w:rFonts w:ascii="方正仿宋_GBK" w:eastAsia="方正仿宋_GBK" w:hAnsi="宋体" w:cs="宋体"/>
          <w:bCs/>
          <w:sz w:val="32"/>
          <w:szCs w:val="32"/>
        </w:rPr>
        <w:t xml:space="preserve"> </w:t>
      </w:r>
    </w:p>
    <w:p w:rsidR="00733178" w:rsidRDefault="00733178" w:rsidP="00366988">
      <w:pPr>
        <w:adjustRightInd w:val="0"/>
        <w:snapToGrid w:val="0"/>
        <w:spacing w:line="560" w:lineRule="exact"/>
        <w:ind w:firstLineChars="200" w:firstLine="640"/>
        <w:rPr>
          <w:rFonts w:ascii="方正仿宋_GBK" w:eastAsia="方正仿宋_GBK" w:hAnsi="宋体" w:cs="宋体"/>
          <w:sz w:val="32"/>
          <w:szCs w:val="32"/>
        </w:rPr>
      </w:pPr>
      <w:r w:rsidRPr="00366988">
        <w:rPr>
          <w:rFonts w:ascii="方正仿宋_GBK" w:eastAsia="方正仿宋_GBK" w:hAnsi="宋体" w:cs="宋体" w:hint="eastAsia"/>
          <w:sz w:val="32"/>
          <w:szCs w:val="32"/>
        </w:rPr>
        <w:t>最低修业年限</w:t>
      </w:r>
      <w:r w:rsidRPr="00366988">
        <w:rPr>
          <w:rFonts w:ascii="方正仿宋_GBK" w:eastAsia="方正仿宋_GBK" w:hAnsi="宋体" w:cs="宋体"/>
          <w:sz w:val="32"/>
          <w:szCs w:val="32"/>
        </w:rPr>
        <w:t>2.5</w:t>
      </w:r>
      <w:r w:rsidRPr="00366988">
        <w:rPr>
          <w:rFonts w:ascii="方正仿宋_GBK" w:eastAsia="方正仿宋_GBK" w:hAnsi="宋体" w:cs="宋体" w:hint="eastAsia"/>
          <w:sz w:val="32"/>
          <w:szCs w:val="32"/>
        </w:rPr>
        <w:t>年，最高修业年限不超过</w:t>
      </w:r>
      <w:r w:rsidRPr="00366988">
        <w:rPr>
          <w:rFonts w:ascii="方正仿宋_GBK" w:eastAsia="方正仿宋_GBK" w:hAnsi="宋体" w:cs="宋体"/>
          <w:sz w:val="32"/>
          <w:szCs w:val="32"/>
        </w:rPr>
        <w:t>4.5</w:t>
      </w:r>
      <w:r w:rsidRPr="00366988">
        <w:rPr>
          <w:rFonts w:ascii="方正仿宋_GBK" w:eastAsia="方正仿宋_GBK" w:hAnsi="宋体" w:cs="宋体" w:hint="eastAsia"/>
          <w:sz w:val="32"/>
          <w:szCs w:val="32"/>
        </w:rPr>
        <w:t>年</w:t>
      </w:r>
      <w:r>
        <w:rPr>
          <w:rFonts w:ascii="方正仿宋_GBK" w:eastAsia="方正仿宋_GBK" w:hAnsi="宋体" w:cs="宋体" w:hint="eastAsia"/>
          <w:sz w:val="32"/>
          <w:szCs w:val="32"/>
        </w:rPr>
        <w:t>。</w:t>
      </w:r>
    </w:p>
    <w:p w:rsidR="00733178" w:rsidRDefault="00733178" w:rsidP="00366988">
      <w:pPr>
        <w:adjustRightInd w:val="0"/>
        <w:snapToGrid w:val="0"/>
        <w:spacing w:line="560" w:lineRule="exact"/>
        <w:ind w:firstLineChars="200" w:firstLine="643"/>
        <w:rPr>
          <w:rFonts w:ascii="方正黑体_GBK" w:eastAsia="方正黑体_GBK" w:hAnsi="楷体" w:cs="楷体"/>
          <w:b/>
          <w:bCs/>
          <w:sz w:val="32"/>
          <w:szCs w:val="32"/>
        </w:rPr>
      </w:pPr>
      <w:r w:rsidRPr="00366988">
        <w:rPr>
          <w:rFonts w:ascii="方正黑体_GBK" w:eastAsia="方正黑体_GBK" w:hAnsi="楷体" w:cs="楷体" w:hint="eastAsia"/>
          <w:b/>
          <w:bCs/>
          <w:sz w:val="32"/>
          <w:szCs w:val="32"/>
        </w:rPr>
        <w:t>四、课程设置</w:t>
      </w:r>
    </w:p>
    <w:p w:rsidR="00733178" w:rsidRDefault="00733178" w:rsidP="00366988">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本专业课程设置分公共基础课、专业课（含专业实践实训课）、能力拓展课三种类型。</w:t>
      </w:r>
    </w:p>
    <w:p w:rsidR="00733178" w:rsidRDefault="00733178" w:rsidP="00366988">
      <w:pPr>
        <w:adjustRightInd w:val="0"/>
        <w:snapToGrid w:val="0"/>
        <w:spacing w:line="560" w:lineRule="exact"/>
        <w:ind w:firstLineChars="200" w:firstLine="643"/>
        <w:rPr>
          <w:rFonts w:ascii="方正黑体_GBK" w:eastAsia="方正黑体_GBK" w:hAnsi="楷体" w:cs="楷体"/>
          <w:b/>
          <w:bCs/>
          <w:sz w:val="32"/>
          <w:szCs w:val="32"/>
        </w:rPr>
      </w:pPr>
      <w:r>
        <w:rPr>
          <w:rFonts w:ascii="方正黑体_GBK" w:eastAsia="方正黑体_GBK" w:hAnsi="楷体" w:cs="楷体" w:hint="eastAsia"/>
          <w:b/>
          <w:bCs/>
          <w:sz w:val="32"/>
          <w:szCs w:val="32"/>
        </w:rPr>
        <w:t>五、教学形式</w:t>
      </w:r>
    </w:p>
    <w:p w:rsidR="00733178" w:rsidRPr="00366988" w:rsidRDefault="00733178" w:rsidP="00366988">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本专业结合专业特点和学生实际情况，采取灵活多样的形式实施教学。主要采取线上线下混合式教学形式，灵活采用其他教学形式作为辅助。</w:t>
      </w:r>
    </w:p>
    <w:p w:rsidR="00733178" w:rsidRPr="002F4807" w:rsidRDefault="00733178" w:rsidP="002F4807">
      <w:pPr>
        <w:adjustRightInd w:val="0"/>
        <w:snapToGrid w:val="0"/>
        <w:spacing w:line="560" w:lineRule="exact"/>
        <w:ind w:firstLineChars="200" w:firstLine="643"/>
        <w:rPr>
          <w:rFonts w:ascii="方正黑体_GBK" w:eastAsia="方正黑体_GBK" w:hAnsi="楷体" w:cs="楷体"/>
          <w:b/>
          <w:bCs/>
          <w:sz w:val="32"/>
          <w:szCs w:val="32"/>
        </w:rPr>
      </w:pPr>
      <w:r>
        <w:rPr>
          <w:rFonts w:ascii="方正黑体_GBK" w:eastAsia="方正黑体_GBK" w:hAnsi="楷体" w:cs="楷体" w:hint="eastAsia"/>
          <w:b/>
          <w:bCs/>
          <w:sz w:val="32"/>
          <w:szCs w:val="32"/>
        </w:rPr>
        <w:t>六</w:t>
      </w:r>
      <w:r w:rsidRPr="002F4807">
        <w:rPr>
          <w:rFonts w:ascii="方正黑体_GBK" w:eastAsia="方正黑体_GBK" w:hAnsi="楷体" w:cs="楷体" w:hint="eastAsia"/>
          <w:b/>
          <w:bCs/>
          <w:sz w:val="32"/>
          <w:szCs w:val="32"/>
        </w:rPr>
        <w:t>、学分学时</w:t>
      </w:r>
    </w:p>
    <w:p w:rsidR="00733178" w:rsidRPr="001A59F8" w:rsidRDefault="00733178" w:rsidP="001A59F8">
      <w:pPr>
        <w:spacing w:line="560" w:lineRule="exact"/>
        <w:ind w:firstLineChars="200" w:firstLine="640"/>
        <w:rPr>
          <w:rFonts w:ascii="方正仿宋_GBK" w:eastAsia="方正仿宋_GBK" w:hAnsi="宋体" w:cs="宋体"/>
          <w:sz w:val="32"/>
          <w:szCs w:val="32"/>
        </w:rPr>
      </w:pPr>
      <w:r w:rsidRPr="001A59F8">
        <w:rPr>
          <w:rFonts w:ascii="方正仿宋_GBK" w:eastAsia="方正仿宋_GBK" w:hAnsi="宋体" w:cs="宋体" w:hint="eastAsia"/>
          <w:sz w:val="32"/>
          <w:szCs w:val="32"/>
        </w:rPr>
        <w:t>总学分</w:t>
      </w:r>
      <w:r>
        <w:rPr>
          <w:rFonts w:ascii="方正仿宋_GBK" w:eastAsia="方正仿宋_GBK" w:hAnsi="宋体" w:cs="宋体"/>
          <w:sz w:val="32"/>
          <w:szCs w:val="32"/>
        </w:rPr>
        <w:t>102</w:t>
      </w:r>
      <w:r w:rsidRPr="001A59F8">
        <w:rPr>
          <w:rFonts w:ascii="方正仿宋_GBK" w:eastAsia="方正仿宋_GBK" w:hAnsi="宋体" w:cs="宋体" w:hint="eastAsia"/>
          <w:sz w:val="32"/>
          <w:szCs w:val="32"/>
        </w:rPr>
        <w:t>，其中理论教学学分</w:t>
      </w:r>
      <w:r>
        <w:rPr>
          <w:rFonts w:ascii="方正仿宋_GBK" w:eastAsia="方正仿宋_GBK" w:hAnsi="宋体" w:cs="宋体"/>
          <w:sz w:val="32"/>
          <w:szCs w:val="32"/>
        </w:rPr>
        <w:t>79</w:t>
      </w:r>
      <w:r w:rsidRPr="001A59F8">
        <w:rPr>
          <w:rFonts w:ascii="方正仿宋_GBK" w:eastAsia="方正仿宋_GBK" w:hAnsi="宋体" w:cs="宋体" w:hint="eastAsia"/>
          <w:sz w:val="32"/>
          <w:szCs w:val="32"/>
        </w:rPr>
        <w:t>，能力拓展及实践教学学分</w:t>
      </w:r>
      <w:r>
        <w:rPr>
          <w:rFonts w:ascii="方正仿宋_GBK" w:eastAsia="方正仿宋_GBK" w:hAnsi="宋体" w:cs="宋体"/>
          <w:sz w:val="32"/>
          <w:szCs w:val="32"/>
        </w:rPr>
        <w:t>23</w:t>
      </w:r>
      <w:r w:rsidRPr="001A59F8">
        <w:rPr>
          <w:rFonts w:ascii="方正仿宋_GBK" w:eastAsia="方正仿宋_GBK" w:hAnsi="宋体" w:cs="宋体" w:hint="eastAsia"/>
          <w:sz w:val="32"/>
          <w:szCs w:val="32"/>
        </w:rPr>
        <w:t>；</w:t>
      </w:r>
    </w:p>
    <w:p w:rsidR="00733178" w:rsidRPr="001A59F8" w:rsidRDefault="00733178" w:rsidP="001A59F8">
      <w:pPr>
        <w:spacing w:line="560" w:lineRule="exact"/>
        <w:ind w:firstLineChars="200" w:firstLine="640"/>
        <w:outlineLvl w:val="0"/>
        <w:rPr>
          <w:rFonts w:ascii="方正仿宋_GBK" w:eastAsia="方正仿宋_GBK" w:hAnsi="宋体" w:cs="宋体"/>
          <w:sz w:val="32"/>
          <w:szCs w:val="32"/>
        </w:rPr>
      </w:pPr>
      <w:r w:rsidRPr="001A59F8">
        <w:rPr>
          <w:rFonts w:ascii="方正仿宋_GBK" w:eastAsia="方正仿宋_GBK" w:hAnsi="宋体" w:cs="宋体" w:hint="eastAsia"/>
          <w:sz w:val="32"/>
          <w:szCs w:val="32"/>
        </w:rPr>
        <w:t>总学时</w:t>
      </w:r>
      <w:r w:rsidRPr="001A59F8">
        <w:rPr>
          <w:rFonts w:ascii="方正仿宋_GBK" w:eastAsia="方正仿宋_GBK" w:hAnsi="宋体" w:cs="宋体"/>
          <w:sz w:val="32"/>
          <w:szCs w:val="32"/>
        </w:rPr>
        <w:t>1</w:t>
      </w:r>
      <w:r>
        <w:rPr>
          <w:rFonts w:ascii="方正仿宋_GBK" w:eastAsia="方正仿宋_GBK" w:hAnsi="宋体" w:cs="宋体"/>
          <w:sz w:val="32"/>
          <w:szCs w:val="32"/>
        </w:rPr>
        <w:t>648</w:t>
      </w:r>
      <w:r w:rsidRPr="001A59F8">
        <w:rPr>
          <w:rFonts w:ascii="方正仿宋_GBK" w:eastAsia="方正仿宋_GBK" w:hAnsi="宋体" w:cs="宋体" w:hint="eastAsia"/>
          <w:sz w:val="32"/>
          <w:szCs w:val="32"/>
        </w:rPr>
        <w:t>，其中</w:t>
      </w:r>
      <w:r>
        <w:rPr>
          <w:rFonts w:ascii="方正仿宋_GBK" w:eastAsia="方正仿宋_GBK" w:hAnsi="宋体" w:cs="宋体" w:hint="eastAsia"/>
          <w:sz w:val="32"/>
          <w:szCs w:val="32"/>
        </w:rPr>
        <w:t>线上</w:t>
      </w:r>
      <w:r w:rsidRPr="001A59F8">
        <w:rPr>
          <w:rFonts w:ascii="方正仿宋_GBK" w:eastAsia="方正仿宋_GBK" w:hAnsi="宋体" w:cs="宋体" w:hint="eastAsia"/>
          <w:sz w:val="32"/>
          <w:szCs w:val="32"/>
        </w:rPr>
        <w:t>学时</w:t>
      </w:r>
      <w:r w:rsidRPr="001A59F8">
        <w:rPr>
          <w:rFonts w:ascii="方正仿宋_GBK" w:eastAsia="方正仿宋_GBK" w:hAnsi="宋体" w:cs="宋体"/>
          <w:sz w:val="32"/>
          <w:szCs w:val="32"/>
        </w:rPr>
        <w:t>1</w:t>
      </w:r>
      <w:r>
        <w:rPr>
          <w:rFonts w:ascii="方正仿宋_GBK" w:eastAsia="方正仿宋_GBK" w:hAnsi="宋体" w:cs="宋体"/>
          <w:sz w:val="32"/>
          <w:szCs w:val="32"/>
        </w:rPr>
        <w:t>16</w:t>
      </w:r>
      <w:r w:rsidRPr="001A59F8">
        <w:rPr>
          <w:rFonts w:ascii="方正仿宋_GBK" w:eastAsia="方正仿宋_GBK" w:hAnsi="宋体" w:cs="宋体"/>
          <w:sz w:val="32"/>
          <w:szCs w:val="32"/>
        </w:rPr>
        <w:t>0</w:t>
      </w:r>
      <w:r w:rsidRPr="001A59F8">
        <w:rPr>
          <w:rFonts w:ascii="方正仿宋_GBK" w:eastAsia="方正仿宋_GBK" w:hAnsi="宋体" w:cs="宋体" w:hint="eastAsia"/>
          <w:sz w:val="32"/>
          <w:szCs w:val="32"/>
        </w:rPr>
        <w:t>，</w:t>
      </w:r>
      <w:r>
        <w:rPr>
          <w:rFonts w:ascii="方正仿宋_GBK" w:eastAsia="方正仿宋_GBK" w:hAnsi="宋体" w:cs="宋体" w:hint="eastAsia"/>
          <w:sz w:val="32"/>
          <w:szCs w:val="32"/>
        </w:rPr>
        <w:t>线下</w:t>
      </w:r>
      <w:r w:rsidRPr="001A59F8">
        <w:rPr>
          <w:rFonts w:ascii="方正仿宋_GBK" w:eastAsia="方正仿宋_GBK" w:hAnsi="宋体" w:cs="宋体" w:hint="eastAsia"/>
          <w:sz w:val="32"/>
          <w:szCs w:val="32"/>
        </w:rPr>
        <w:t>学时</w:t>
      </w:r>
      <w:r w:rsidRPr="001A59F8">
        <w:rPr>
          <w:rFonts w:ascii="方正仿宋_GBK" w:eastAsia="方正仿宋_GBK" w:hAnsi="宋体" w:cs="宋体"/>
          <w:sz w:val="32"/>
          <w:szCs w:val="32"/>
        </w:rPr>
        <w:t>4</w:t>
      </w:r>
      <w:r>
        <w:rPr>
          <w:rFonts w:ascii="方正仿宋_GBK" w:eastAsia="方正仿宋_GBK" w:hAnsi="宋体" w:cs="宋体"/>
          <w:sz w:val="32"/>
          <w:szCs w:val="32"/>
        </w:rPr>
        <w:t>88</w:t>
      </w:r>
      <w:r w:rsidRPr="001A59F8">
        <w:rPr>
          <w:rFonts w:ascii="方正仿宋_GBK" w:eastAsia="方正仿宋_GBK" w:hAnsi="宋体" w:cs="宋体" w:hint="eastAsia"/>
          <w:sz w:val="32"/>
          <w:szCs w:val="32"/>
        </w:rPr>
        <w:t>；</w:t>
      </w:r>
    </w:p>
    <w:p w:rsidR="00733178" w:rsidRDefault="00733178" w:rsidP="0005418A">
      <w:pPr>
        <w:adjustRightInd w:val="0"/>
        <w:snapToGrid w:val="0"/>
        <w:spacing w:line="560" w:lineRule="exact"/>
        <w:ind w:firstLineChars="200" w:firstLine="643"/>
        <w:rPr>
          <w:rFonts w:ascii="方正黑体_GBK" w:eastAsia="方正黑体_GBK" w:hAnsi="楷体" w:cs="楷体"/>
          <w:b/>
          <w:bCs/>
          <w:sz w:val="32"/>
          <w:szCs w:val="32"/>
        </w:rPr>
      </w:pPr>
      <w:r>
        <w:rPr>
          <w:rFonts w:ascii="方正黑体_GBK" w:eastAsia="方正黑体_GBK" w:hAnsi="楷体" w:cs="楷体" w:hint="eastAsia"/>
          <w:b/>
          <w:bCs/>
          <w:sz w:val="32"/>
          <w:szCs w:val="32"/>
        </w:rPr>
        <w:t>七</w:t>
      </w:r>
      <w:r w:rsidRPr="002F4807">
        <w:rPr>
          <w:rFonts w:ascii="方正黑体_GBK" w:eastAsia="方正黑体_GBK" w:hAnsi="楷体" w:cs="楷体" w:hint="eastAsia"/>
          <w:b/>
          <w:bCs/>
          <w:sz w:val="32"/>
          <w:szCs w:val="32"/>
        </w:rPr>
        <w:t>、</w:t>
      </w:r>
      <w:r>
        <w:rPr>
          <w:rFonts w:ascii="方正黑体_GBK" w:eastAsia="方正黑体_GBK" w:hAnsi="楷体" w:cs="楷体" w:hint="eastAsia"/>
          <w:b/>
          <w:bCs/>
          <w:sz w:val="32"/>
          <w:szCs w:val="32"/>
        </w:rPr>
        <w:t>考核与毕业要求</w:t>
      </w:r>
    </w:p>
    <w:p w:rsidR="00733178" w:rsidRPr="0005418A" w:rsidRDefault="00733178" w:rsidP="0005418A">
      <w:pPr>
        <w:adjustRightInd w:val="0"/>
        <w:snapToGrid w:val="0"/>
        <w:spacing w:line="560" w:lineRule="exact"/>
        <w:ind w:firstLineChars="200" w:firstLine="643"/>
        <w:rPr>
          <w:rFonts w:ascii="方正黑体_GBK" w:eastAsia="方正黑体_GBK" w:hAnsi="楷体" w:cs="楷体"/>
          <w:b/>
          <w:bCs/>
          <w:sz w:val="32"/>
          <w:szCs w:val="32"/>
        </w:rPr>
      </w:pPr>
      <w:r w:rsidRPr="00202698">
        <w:rPr>
          <w:rFonts w:ascii="方正楷体_GBK" w:eastAsia="方正楷体_GBK" w:hAnsi="宋体" w:cs="宋体" w:hint="eastAsia"/>
          <w:b/>
          <w:bCs/>
          <w:sz w:val="32"/>
          <w:szCs w:val="32"/>
        </w:rPr>
        <w:t>（一）课程考核说明</w:t>
      </w:r>
    </w:p>
    <w:p w:rsidR="00733178" w:rsidRPr="0005418A" w:rsidRDefault="00733178" w:rsidP="0005418A">
      <w:pPr>
        <w:spacing w:line="560" w:lineRule="exact"/>
        <w:ind w:firstLineChars="200" w:firstLine="640"/>
        <w:rPr>
          <w:rFonts w:ascii="方正仿宋_GBK" w:eastAsia="方正仿宋_GBK" w:hAnsi="宋体" w:cs="宋体"/>
          <w:bCs/>
          <w:sz w:val="32"/>
          <w:szCs w:val="32"/>
        </w:rPr>
      </w:pPr>
      <w:r w:rsidRPr="00100F56">
        <w:rPr>
          <w:rFonts w:ascii="仿宋" w:eastAsia="仿宋" w:hAnsi="仿宋" w:cs="仿宋" w:hint="eastAsia"/>
          <w:sz w:val="32"/>
          <w:szCs w:val="32"/>
        </w:rPr>
        <w:t>本专业开设的公共基础课和专业课均为闭卷考试。</w:t>
      </w:r>
      <w:r w:rsidRPr="001A59F8">
        <w:rPr>
          <w:rFonts w:ascii="方正仿宋_GBK" w:eastAsia="方正仿宋_GBK" w:hAnsi="宋体" w:cs="宋体" w:hint="eastAsia"/>
          <w:bCs/>
          <w:sz w:val="32"/>
          <w:szCs w:val="32"/>
        </w:rPr>
        <w:t>考核内容注重考核学生能力，课程一般为考试课程，课程考核不及格必须重考。每学期课程考核成绩应由平时考核和期末考核成绩组成。</w:t>
      </w:r>
    </w:p>
    <w:p w:rsidR="00733178" w:rsidRPr="0005418A" w:rsidRDefault="00733178" w:rsidP="0005418A">
      <w:pPr>
        <w:spacing w:line="560" w:lineRule="exact"/>
        <w:ind w:firstLineChars="200" w:firstLine="643"/>
        <w:rPr>
          <w:rFonts w:ascii="方正楷体_GBK" w:eastAsia="方正楷体_GBK" w:hAnsi="宋体" w:cs="宋体"/>
          <w:b/>
          <w:bCs/>
          <w:sz w:val="32"/>
          <w:szCs w:val="32"/>
        </w:rPr>
      </w:pPr>
      <w:r w:rsidRPr="0005418A">
        <w:rPr>
          <w:rFonts w:ascii="方正楷体_GBK" w:eastAsia="方正楷体_GBK" w:hAnsi="宋体" w:cs="宋体" w:hint="eastAsia"/>
          <w:b/>
          <w:bCs/>
          <w:sz w:val="32"/>
          <w:szCs w:val="32"/>
        </w:rPr>
        <w:t>（二）毕业要求</w:t>
      </w:r>
    </w:p>
    <w:p w:rsidR="00733178" w:rsidRDefault="00733178" w:rsidP="00366B7F">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学生修完专业培养方案规定课程，</w:t>
      </w:r>
      <w:r>
        <w:rPr>
          <w:rFonts w:ascii="方正仿宋_GBK" w:eastAsia="方正仿宋_GBK" w:hAnsi="宋体" w:cs="宋体" w:hint="eastAsia"/>
          <w:bCs/>
          <w:sz w:val="32"/>
          <w:szCs w:val="32"/>
        </w:rPr>
        <w:t>并完成毕业论文撰写，通过答辩，</w:t>
      </w:r>
      <w:r w:rsidRPr="001A59F8">
        <w:rPr>
          <w:rFonts w:ascii="方正仿宋_GBK" w:eastAsia="方正仿宋_GBK" w:hAnsi="宋体" w:cs="宋体" w:hint="eastAsia"/>
          <w:bCs/>
          <w:sz w:val="32"/>
          <w:szCs w:val="32"/>
        </w:rPr>
        <w:t>符合《长江师范学院成人高等教育学生学籍管理规定》中的毕业条件，学校准予毕业，发给毕业证书。</w:t>
      </w:r>
    </w:p>
    <w:p w:rsidR="00733178" w:rsidRDefault="00733178" w:rsidP="0005418A">
      <w:pPr>
        <w:spacing w:line="560" w:lineRule="exact"/>
        <w:ind w:firstLineChars="200" w:firstLine="640"/>
        <w:rPr>
          <w:rFonts w:ascii="仿宋" w:eastAsia="仿宋" w:hAnsi="仿宋" w:cs="仿宋"/>
          <w:sz w:val="32"/>
          <w:szCs w:val="32"/>
        </w:rPr>
      </w:pPr>
      <w:r w:rsidRPr="001A59F8">
        <w:rPr>
          <w:rFonts w:ascii="方正仿宋_GBK" w:eastAsia="方正仿宋_GBK" w:hAnsi="宋体" w:cs="宋体" w:hint="eastAsia"/>
          <w:bCs/>
          <w:sz w:val="32"/>
          <w:szCs w:val="32"/>
        </w:rPr>
        <w:t>毕业论文撰写是本科教学的重要内容之一。它既是一次学术研究和论文写作的学习过程，也是一次综合素质及学习水平的测量过程。学生在导师的指导下，经过选题</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拟提纲</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写初稿</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修订稿等环节的工作，最后完成一篇不低于</w:t>
      </w:r>
      <w:bookmarkStart w:id="0" w:name="_GoBack"/>
      <w:bookmarkEnd w:id="0"/>
      <w:r>
        <w:rPr>
          <w:rFonts w:ascii="方正仿宋_GBK" w:eastAsia="方正仿宋_GBK" w:hAnsi="宋体" w:cs="宋体"/>
          <w:bCs/>
          <w:sz w:val="32"/>
          <w:szCs w:val="32"/>
        </w:rPr>
        <w:t>1</w:t>
      </w:r>
      <w:r w:rsidRPr="001A59F8">
        <w:rPr>
          <w:rFonts w:ascii="方正仿宋_GBK" w:eastAsia="方正仿宋_GBK" w:hAnsi="宋体" w:cs="宋体"/>
          <w:bCs/>
          <w:sz w:val="32"/>
          <w:szCs w:val="32"/>
        </w:rPr>
        <w:t>000</w:t>
      </w:r>
      <w:r>
        <w:rPr>
          <w:rFonts w:ascii="方正仿宋_GBK" w:eastAsia="方正仿宋_GBK" w:hAnsi="宋体" w:cs="宋体"/>
          <w:bCs/>
          <w:sz w:val="32"/>
          <w:szCs w:val="32"/>
        </w:rPr>
        <w:t>0</w:t>
      </w:r>
      <w:r w:rsidRPr="001A59F8">
        <w:rPr>
          <w:rFonts w:ascii="方正仿宋_GBK" w:eastAsia="方正仿宋_GBK" w:hAnsi="宋体" w:cs="宋体" w:hint="eastAsia"/>
          <w:bCs/>
          <w:sz w:val="32"/>
          <w:szCs w:val="32"/>
        </w:rPr>
        <w:t>字的学术论文。每个学生均需通过论文答辩。论文撰写成绩和答辩成绩两项综合为毕业论文成绩。</w:t>
      </w:r>
    </w:p>
    <w:p w:rsidR="00733178" w:rsidRDefault="00733178" w:rsidP="00366B7F">
      <w:pPr>
        <w:spacing w:line="560" w:lineRule="exact"/>
        <w:ind w:firstLineChars="200" w:firstLine="643"/>
        <w:rPr>
          <w:rFonts w:ascii="方正仿宋_GBK" w:eastAsia="方正仿宋_GBK" w:hAnsi="宋体" w:cs="宋体"/>
          <w:bCs/>
          <w:sz w:val="32"/>
          <w:szCs w:val="32"/>
        </w:rPr>
      </w:pPr>
      <w:r w:rsidRPr="004547E4">
        <w:rPr>
          <w:rFonts w:ascii="方正楷体_GBK" w:eastAsia="方正楷体_GBK" w:hAnsi="宋体" w:cs="宋体" w:hint="eastAsia"/>
          <w:b/>
          <w:bCs/>
          <w:sz w:val="32"/>
          <w:szCs w:val="32"/>
        </w:rPr>
        <w:t>（三）学位</w:t>
      </w:r>
      <w:r>
        <w:rPr>
          <w:rFonts w:ascii="方正楷体_GBK" w:eastAsia="方正楷体_GBK" w:hAnsi="宋体" w:cs="宋体" w:hint="eastAsia"/>
          <w:b/>
          <w:bCs/>
          <w:sz w:val="32"/>
          <w:szCs w:val="32"/>
        </w:rPr>
        <w:t>授予条件</w:t>
      </w:r>
    </w:p>
    <w:p w:rsidR="00733178" w:rsidRPr="004547E4" w:rsidRDefault="00733178" w:rsidP="004547E4">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hint="eastAsia"/>
          <w:bCs/>
          <w:sz w:val="32"/>
          <w:szCs w:val="32"/>
        </w:rPr>
        <w:t>学生学习成绩达到规定标准，符合《中华人民共和国学位条例》及《长江师范学院成人高等教育学士学位授予实施细则》相应要求，参加成人学士学位外语考试并合格，学校授予学士学位。</w:t>
      </w:r>
      <w:r w:rsidRPr="001A59F8">
        <w:rPr>
          <w:rFonts w:ascii="方正仿宋_GBK" w:eastAsia="方正仿宋_GBK" w:hAnsi="宋体" w:cs="宋体"/>
          <w:bCs/>
          <w:sz w:val="32"/>
          <w:szCs w:val="32"/>
        </w:rPr>
        <w:t xml:space="preserve">   </w:t>
      </w:r>
    </w:p>
    <w:p w:rsidR="00733178" w:rsidRPr="002F4807" w:rsidRDefault="00733178" w:rsidP="002F4807">
      <w:pPr>
        <w:adjustRightInd w:val="0"/>
        <w:snapToGrid w:val="0"/>
        <w:spacing w:line="560" w:lineRule="exact"/>
        <w:ind w:firstLineChars="200" w:firstLine="643"/>
        <w:rPr>
          <w:rFonts w:ascii="方正黑体_GBK" w:eastAsia="方正黑体_GBK" w:hAnsi="楷体" w:cs="楷体"/>
          <w:b/>
          <w:bCs/>
          <w:sz w:val="32"/>
          <w:szCs w:val="32"/>
        </w:rPr>
      </w:pPr>
      <w:r>
        <w:rPr>
          <w:rFonts w:ascii="方正黑体_GBK" w:eastAsia="方正黑体_GBK" w:hAnsi="楷体" w:cs="楷体" w:hint="eastAsia"/>
          <w:b/>
          <w:bCs/>
          <w:sz w:val="32"/>
          <w:szCs w:val="32"/>
        </w:rPr>
        <w:t>八</w:t>
      </w:r>
      <w:r w:rsidRPr="002F4807">
        <w:rPr>
          <w:rFonts w:ascii="方正黑体_GBK" w:eastAsia="方正黑体_GBK" w:hAnsi="楷体" w:cs="楷体" w:hint="eastAsia"/>
          <w:b/>
          <w:bCs/>
          <w:sz w:val="32"/>
          <w:szCs w:val="32"/>
        </w:rPr>
        <w:t>、</w:t>
      </w:r>
      <w:r>
        <w:rPr>
          <w:rFonts w:ascii="方正黑体_GBK" w:eastAsia="方正黑体_GBK" w:hAnsi="楷体" w:cs="楷体" w:hint="eastAsia"/>
          <w:b/>
          <w:bCs/>
          <w:sz w:val="32"/>
          <w:szCs w:val="32"/>
        </w:rPr>
        <w:t>教学进程</w:t>
      </w:r>
    </w:p>
    <w:p w:rsidR="00733178" w:rsidRPr="001A59F8" w:rsidRDefault="00733178" w:rsidP="001A59F8">
      <w:pPr>
        <w:spacing w:line="560" w:lineRule="exact"/>
        <w:ind w:firstLineChars="200" w:firstLine="640"/>
        <w:rPr>
          <w:rFonts w:ascii="方正仿宋_GBK" w:eastAsia="方正仿宋_GBK" w:hAnsi="宋体" w:cs="宋体"/>
          <w:bCs/>
          <w:sz w:val="32"/>
          <w:szCs w:val="32"/>
        </w:rPr>
      </w:pPr>
      <w:r w:rsidRPr="001A59F8">
        <w:rPr>
          <w:rFonts w:ascii="方正仿宋_GBK" w:eastAsia="方正仿宋_GBK" w:hAnsi="宋体" w:cs="宋体"/>
          <w:bCs/>
          <w:sz w:val="32"/>
          <w:szCs w:val="32"/>
        </w:rPr>
        <w:t xml:space="preserve"> </w:t>
      </w:r>
      <w:r w:rsidRPr="001A59F8">
        <w:rPr>
          <w:rFonts w:ascii="方正仿宋_GBK" w:eastAsia="方正仿宋_GBK" w:hAnsi="宋体" w:cs="宋体" w:hint="eastAsia"/>
          <w:bCs/>
          <w:sz w:val="32"/>
          <w:szCs w:val="32"/>
        </w:rPr>
        <w:t>专业培养方案按</w:t>
      </w:r>
      <w:r w:rsidRPr="001A59F8">
        <w:rPr>
          <w:rFonts w:ascii="方正仿宋_GBK" w:eastAsia="方正仿宋_GBK" w:hAnsi="宋体" w:cs="宋体"/>
          <w:bCs/>
          <w:sz w:val="32"/>
          <w:szCs w:val="32"/>
        </w:rPr>
        <w:t>2.5</w:t>
      </w:r>
      <w:r w:rsidRPr="001A59F8">
        <w:rPr>
          <w:rFonts w:ascii="方正仿宋_GBK" w:eastAsia="方正仿宋_GBK" w:hAnsi="宋体" w:cs="宋体" w:hint="eastAsia"/>
          <w:bCs/>
          <w:sz w:val="32"/>
          <w:szCs w:val="32"/>
        </w:rPr>
        <w:t>学年安排</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共计</w:t>
      </w:r>
      <w:r w:rsidRPr="001A59F8">
        <w:rPr>
          <w:rFonts w:ascii="方正仿宋_GBK" w:eastAsia="方正仿宋_GBK" w:hAnsi="宋体" w:cs="宋体"/>
          <w:bCs/>
          <w:sz w:val="32"/>
          <w:szCs w:val="32"/>
        </w:rPr>
        <w:t>5</w:t>
      </w:r>
      <w:r w:rsidRPr="001A59F8">
        <w:rPr>
          <w:rFonts w:ascii="方正仿宋_GBK" w:eastAsia="方正仿宋_GBK" w:hAnsi="宋体" w:cs="宋体" w:hint="eastAsia"/>
          <w:bCs/>
          <w:sz w:val="32"/>
          <w:szCs w:val="32"/>
        </w:rPr>
        <w:t>学期</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具体情况见《课程设置与学期课时分配表》。</w:t>
      </w:r>
    </w:p>
    <w:p w:rsidR="00733178" w:rsidRPr="001A59F8" w:rsidRDefault="00733178" w:rsidP="001A59F8">
      <w:pPr>
        <w:pStyle w:val="m"/>
        <w:tabs>
          <w:tab w:val="left" w:pos="8589"/>
        </w:tabs>
        <w:spacing w:line="560" w:lineRule="exact"/>
        <w:ind w:firstLineChars="600" w:firstLine="1928"/>
        <w:rPr>
          <w:rFonts w:ascii="方正仿宋_GBK" w:eastAsia="方正仿宋_GBK"/>
          <w:sz w:val="32"/>
          <w:szCs w:val="32"/>
        </w:rPr>
      </w:pPr>
      <w:r w:rsidRPr="001A59F8">
        <w:rPr>
          <w:rFonts w:ascii="方正仿宋_GBK" w:eastAsia="方正仿宋_GBK" w:hint="eastAsia"/>
          <w:sz w:val="32"/>
          <w:szCs w:val="32"/>
        </w:rPr>
        <w:t>课程设置与学期课时分配表</w:t>
      </w:r>
    </w:p>
    <w:tbl>
      <w:tblPr>
        <w:tblpPr w:leftFromText="180" w:rightFromText="180" w:vertAnchor="text" w:horzAnchor="page" w:tblpX="1215" w:tblpY="127"/>
        <w:tblOverlap w:val="never"/>
        <w:tblW w:w="89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tblPr>
      <w:tblGrid>
        <w:gridCol w:w="330"/>
        <w:gridCol w:w="525"/>
        <w:gridCol w:w="939"/>
        <w:gridCol w:w="2242"/>
        <w:gridCol w:w="374"/>
        <w:gridCol w:w="374"/>
        <w:gridCol w:w="374"/>
        <w:gridCol w:w="374"/>
        <w:gridCol w:w="374"/>
        <w:gridCol w:w="374"/>
        <w:gridCol w:w="374"/>
        <w:gridCol w:w="374"/>
        <w:gridCol w:w="375"/>
        <w:gridCol w:w="375"/>
        <w:gridCol w:w="375"/>
        <w:gridCol w:w="386"/>
        <w:gridCol w:w="386"/>
      </w:tblGrid>
      <w:tr w:rsidR="00733178" w:rsidTr="00EC3BF0">
        <w:trPr>
          <w:trHeight w:val="369"/>
        </w:trPr>
        <w:tc>
          <w:tcPr>
            <w:tcW w:w="330" w:type="dxa"/>
            <w:vMerge w:val="restart"/>
            <w:tcBorders>
              <w:top w:val="single" w:sz="12" w:space="0" w:color="auto"/>
            </w:tcBorders>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课</w:t>
            </w:r>
          </w:p>
          <w:p w:rsidR="00733178" w:rsidRDefault="00733178" w:rsidP="00EC3BF0">
            <w:pPr>
              <w:jc w:val="center"/>
              <w:rPr>
                <w:rFonts w:ascii="宋体" w:cs="宋体"/>
                <w:b/>
                <w:bCs/>
                <w:sz w:val="18"/>
                <w:szCs w:val="18"/>
              </w:rPr>
            </w:pPr>
            <w:r>
              <w:rPr>
                <w:rFonts w:ascii="宋体" w:hAnsi="宋体" w:cs="宋体" w:hint="eastAsia"/>
                <w:b/>
                <w:bCs/>
                <w:sz w:val="18"/>
                <w:szCs w:val="18"/>
              </w:rPr>
              <w:t>程</w:t>
            </w:r>
          </w:p>
          <w:p w:rsidR="00733178" w:rsidRDefault="00733178" w:rsidP="00EC3BF0">
            <w:pPr>
              <w:jc w:val="center"/>
              <w:rPr>
                <w:rFonts w:ascii="宋体" w:cs="宋体"/>
                <w:b/>
                <w:bCs/>
                <w:sz w:val="18"/>
                <w:szCs w:val="18"/>
              </w:rPr>
            </w:pPr>
            <w:r>
              <w:rPr>
                <w:rFonts w:ascii="宋体" w:hAnsi="宋体" w:cs="宋体" w:hint="eastAsia"/>
                <w:b/>
                <w:bCs/>
                <w:sz w:val="18"/>
                <w:szCs w:val="18"/>
              </w:rPr>
              <w:t>类别</w:t>
            </w:r>
          </w:p>
        </w:tc>
        <w:tc>
          <w:tcPr>
            <w:tcW w:w="525" w:type="dxa"/>
            <w:vMerge w:val="restart"/>
            <w:tcBorders>
              <w:top w:val="single" w:sz="12" w:space="0" w:color="auto"/>
            </w:tcBorders>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序</w:t>
            </w:r>
          </w:p>
          <w:p w:rsidR="00733178" w:rsidRDefault="00733178" w:rsidP="00EC3BF0">
            <w:pPr>
              <w:jc w:val="center"/>
              <w:rPr>
                <w:rFonts w:ascii="宋体" w:cs="宋体"/>
                <w:b/>
                <w:bCs/>
                <w:sz w:val="18"/>
                <w:szCs w:val="18"/>
              </w:rPr>
            </w:pPr>
            <w:r>
              <w:rPr>
                <w:rFonts w:ascii="宋体" w:hAnsi="宋体" w:cs="宋体" w:hint="eastAsia"/>
                <w:b/>
                <w:bCs/>
                <w:sz w:val="18"/>
                <w:szCs w:val="18"/>
              </w:rPr>
              <w:t>号</w:t>
            </w:r>
          </w:p>
        </w:tc>
        <w:tc>
          <w:tcPr>
            <w:tcW w:w="939" w:type="dxa"/>
            <w:vMerge w:val="restart"/>
            <w:tcBorders>
              <w:top w:val="single" w:sz="12" w:space="0" w:color="auto"/>
            </w:tcBorders>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课程</w:t>
            </w:r>
          </w:p>
          <w:p w:rsidR="00733178" w:rsidRDefault="00733178" w:rsidP="00EC3BF0">
            <w:pPr>
              <w:jc w:val="center"/>
              <w:rPr>
                <w:rFonts w:ascii="宋体" w:cs="宋体"/>
                <w:b/>
                <w:bCs/>
                <w:sz w:val="18"/>
                <w:szCs w:val="18"/>
              </w:rPr>
            </w:pPr>
            <w:r>
              <w:rPr>
                <w:rFonts w:ascii="宋体" w:hAnsi="宋体" w:cs="宋体" w:hint="eastAsia"/>
                <w:b/>
                <w:bCs/>
                <w:sz w:val="18"/>
                <w:szCs w:val="18"/>
              </w:rPr>
              <w:t>代码</w:t>
            </w:r>
          </w:p>
        </w:tc>
        <w:tc>
          <w:tcPr>
            <w:tcW w:w="2242" w:type="dxa"/>
            <w:vMerge w:val="restart"/>
            <w:tcBorders>
              <w:top w:val="single" w:sz="12" w:space="0" w:color="auto"/>
            </w:tcBorders>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课</w:t>
            </w:r>
            <w:r>
              <w:rPr>
                <w:rFonts w:ascii="宋体" w:hAnsi="宋体" w:cs="宋体"/>
                <w:b/>
                <w:bCs/>
                <w:sz w:val="18"/>
                <w:szCs w:val="18"/>
              </w:rPr>
              <w:t xml:space="preserve"> </w:t>
            </w:r>
            <w:r>
              <w:rPr>
                <w:rFonts w:ascii="宋体" w:hAnsi="宋体" w:cs="宋体" w:hint="eastAsia"/>
                <w:b/>
                <w:bCs/>
                <w:sz w:val="18"/>
                <w:szCs w:val="18"/>
              </w:rPr>
              <w:t>程</w:t>
            </w:r>
            <w:r>
              <w:rPr>
                <w:rFonts w:ascii="宋体" w:hAnsi="宋体" w:cs="宋体"/>
                <w:b/>
                <w:bCs/>
                <w:sz w:val="18"/>
                <w:szCs w:val="18"/>
              </w:rPr>
              <w:t xml:space="preserve"> </w:t>
            </w:r>
            <w:r>
              <w:rPr>
                <w:rFonts w:ascii="宋体" w:hAnsi="宋体" w:cs="宋体" w:hint="eastAsia"/>
                <w:b/>
                <w:bCs/>
                <w:sz w:val="18"/>
                <w:szCs w:val="18"/>
              </w:rPr>
              <w:t>名</w:t>
            </w:r>
            <w:r>
              <w:rPr>
                <w:rFonts w:ascii="宋体" w:hAnsi="宋体" w:cs="宋体"/>
                <w:b/>
                <w:bCs/>
                <w:sz w:val="18"/>
                <w:szCs w:val="18"/>
              </w:rPr>
              <w:t xml:space="preserve"> </w:t>
            </w:r>
            <w:r>
              <w:rPr>
                <w:rFonts w:ascii="宋体" w:hAnsi="宋体" w:cs="宋体" w:hint="eastAsia"/>
                <w:b/>
                <w:bCs/>
                <w:sz w:val="18"/>
                <w:szCs w:val="18"/>
              </w:rPr>
              <w:t>称</w:t>
            </w:r>
          </w:p>
        </w:tc>
        <w:tc>
          <w:tcPr>
            <w:tcW w:w="374" w:type="dxa"/>
            <w:vMerge w:val="restart"/>
            <w:tcBorders>
              <w:top w:val="single" w:sz="12" w:space="0" w:color="auto"/>
            </w:tcBorders>
            <w:vAlign w:val="center"/>
          </w:tcPr>
          <w:p w:rsidR="00733178" w:rsidRDefault="00733178" w:rsidP="00EC3BF0">
            <w:pPr>
              <w:jc w:val="center"/>
              <w:rPr>
                <w:rFonts w:ascii="宋体" w:cs="宋体"/>
                <w:b/>
                <w:bCs/>
                <w:sz w:val="18"/>
                <w:szCs w:val="18"/>
              </w:rPr>
            </w:pPr>
          </w:p>
          <w:p w:rsidR="00733178" w:rsidRDefault="00733178" w:rsidP="00EC3BF0">
            <w:pPr>
              <w:jc w:val="center"/>
              <w:rPr>
                <w:rFonts w:ascii="宋体" w:cs="宋体"/>
                <w:b/>
                <w:bCs/>
                <w:sz w:val="18"/>
                <w:szCs w:val="18"/>
              </w:rPr>
            </w:pPr>
            <w:r>
              <w:rPr>
                <w:rFonts w:ascii="宋体" w:hAnsi="宋体" w:cs="宋体" w:hint="eastAsia"/>
                <w:b/>
                <w:bCs/>
                <w:sz w:val="18"/>
                <w:szCs w:val="18"/>
              </w:rPr>
              <w:t>学</w:t>
            </w:r>
          </w:p>
          <w:p w:rsidR="00733178" w:rsidRDefault="00733178" w:rsidP="00EC3BF0">
            <w:pPr>
              <w:jc w:val="center"/>
              <w:rPr>
                <w:rFonts w:ascii="宋体" w:cs="宋体"/>
                <w:b/>
                <w:bCs/>
                <w:sz w:val="18"/>
                <w:szCs w:val="18"/>
              </w:rPr>
            </w:pPr>
          </w:p>
          <w:p w:rsidR="00733178" w:rsidRDefault="00733178" w:rsidP="00EC3BF0">
            <w:pPr>
              <w:jc w:val="center"/>
              <w:rPr>
                <w:rFonts w:ascii="宋体" w:cs="宋体"/>
                <w:b/>
                <w:bCs/>
                <w:sz w:val="18"/>
                <w:szCs w:val="18"/>
              </w:rPr>
            </w:pPr>
            <w:r>
              <w:rPr>
                <w:rFonts w:ascii="宋体" w:hAnsi="宋体" w:cs="宋体" w:hint="eastAsia"/>
                <w:b/>
                <w:bCs/>
                <w:sz w:val="18"/>
                <w:szCs w:val="18"/>
              </w:rPr>
              <w:t>分</w:t>
            </w:r>
          </w:p>
        </w:tc>
        <w:tc>
          <w:tcPr>
            <w:tcW w:w="374" w:type="dxa"/>
            <w:vMerge w:val="restart"/>
            <w:tcBorders>
              <w:top w:val="single" w:sz="12" w:space="0" w:color="auto"/>
            </w:tcBorders>
            <w:vAlign w:val="center"/>
          </w:tcPr>
          <w:p w:rsidR="00733178" w:rsidRDefault="00733178" w:rsidP="00EC3BF0">
            <w:pPr>
              <w:jc w:val="center"/>
              <w:rPr>
                <w:rFonts w:ascii="宋体" w:cs="宋体"/>
                <w:b/>
                <w:bCs/>
                <w:sz w:val="18"/>
                <w:szCs w:val="18"/>
              </w:rPr>
            </w:pPr>
          </w:p>
          <w:p w:rsidR="00733178" w:rsidRDefault="00733178" w:rsidP="00EC3BF0">
            <w:pPr>
              <w:jc w:val="center"/>
              <w:rPr>
                <w:rFonts w:ascii="宋体" w:cs="宋体"/>
                <w:b/>
                <w:bCs/>
                <w:sz w:val="18"/>
                <w:szCs w:val="18"/>
              </w:rPr>
            </w:pPr>
            <w:r>
              <w:rPr>
                <w:rFonts w:ascii="宋体" w:hAnsi="宋体" w:cs="宋体" w:hint="eastAsia"/>
                <w:b/>
                <w:bCs/>
                <w:sz w:val="18"/>
                <w:szCs w:val="18"/>
              </w:rPr>
              <w:t>总</w:t>
            </w:r>
          </w:p>
          <w:p w:rsidR="00733178" w:rsidRDefault="00733178" w:rsidP="00EC3BF0">
            <w:pPr>
              <w:jc w:val="center"/>
              <w:rPr>
                <w:rFonts w:ascii="宋体" w:cs="宋体"/>
                <w:b/>
                <w:bCs/>
                <w:sz w:val="18"/>
                <w:szCs w:val="18"/>
              </w:rPr>
            </w:pPr>
            <w:r>
              <w:rPr>
                <w:rFonts w:ascii="宋体" w:hAnsi="宋体" w:cs="宋体" w:hint="eastAsia"/>
                <w:b/>
                <w:bCs/>
                <w:sz w:val="18"/>
                <w:szCs w:val="18"/>
              </w:rPr>
              <w:t>学</w:t>
            </w:r>
          </w:p>
          <w:p w:rsidR="00733178" w:rsidRDefault="00733178" w:rsidP="00EC3BF0">
            <w:pPr>
              <w:jc w:val="center"/>
              <w:rPr>
                <w:rFonts w:ascii="宋体" w:cs="宋体"/>
                <w:b/>
                <w:bCs/>
                <w:sz w:val="18"/>
                <w:szCs w:val="18"/>
              </w:rPr>
            </w:pPr>
            <w:r>
              <w:rPr>
                <w:rFonts w:ascii="宋体" w:hAnsi="宋体" w:cs="宋体" w:hint="eastAsia"/>
                <w:b/>
                <w:bCs/>
                <w:sz w:val="18"/>
                <w:szCs w:val="18"/>
              </w:rPr>
              <w:t>时</w:t>
            </w:r>
          </w:p>
        </w:tc>
        <w:tc>
          <w:tcPr>
            <w:tcW w:w="2994" w:type="dxa"/>
            <w:gridSpan w:val="8"/>
            <w:tcBorders>
              <w:top w:val="single" w:sz="12" w:space="0" w:color="auto"/>
            </w:tcBorders>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各学期学时分配</w:t>
            </w:r>
          </w:p>
        </w:tc>
        <w:tc>
          <w:tcPr>
            <w:tcW w:w="1147" w:type="dxa"/>
            <w:gridSpan w:val="3"/>
            <w:tcBorders>
              <w:top w:val="single" w:sz="12" w:space="0" w:color="auto"/>
            </w:tcBorders>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考核</w:t>
            </w:r>
          </w:p>
          <w:p w:rsidR="00733178" w:rsidRDefault="00733178" w:rsidP="00EC3BF0">
            <w:pPr>
              <w:jc w:val="center"/>
              <w:rPr>
                <w:rFonts w:ascii="宋体" w:cs="宋体"/>
                <w:b/>
                <w:bCs/>
                <w:sz w:val="18"/>
                <w:szCs w:val="18"/>
              </w:rPr>
            </w:pPr>
            <w:r>
              <w:rPr>
                <w:rFonts w:ascii="宋体" w:hAnsi="宋体" w:cs="宋体" w:hint="eastAsia"/>
                <w:b/>
                <w:bCs/>
                <w:sz w:val="18"/>
                <w:szCs w:val="18"/>
              </w:rPr>
              <w:t>方式</w:t>
            </w:r>
          </w:p>
        </w:tc>
      </w:tr>
      <w:tr w:rsidR="00733178" w:rsidTr="00EC3BF0">
        <w:trPr>
          <w:trHeight w:val="1022"/>
        </w:trPr>
        <w:tc>
          <w:tcPr>
            <w:tcW w:w="330"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525"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939"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2242"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374"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374"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374"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线</w:t>
            </w:r>
          </w:p>
          <w:p w:rsidR="00733178" w:rsidRDefault="00733178" w:rsidP="00EC3BF0">
            <w:pPr>
              <w:jc w:val="center"/>
              <w:rPr>
                <w:rFonts w:ascii="宋体" w:cs="宋体"/>
                <w:b/>
                <w:bCs/>
                <w:sz w:val="18"/>
                <w:szCs w:val="18"/>
              </w:rPr>
            </w:pPr>
            <w:r>
              <w:rPr>
                <w:rFonts w:ascii="宋体" w:hAnsi="宋体" w:cs="宋体" w:hint="eastAsia"/>
                <w:b/>
                <w:bCs/>
                <w:sz w:val="18"/>
                <w:szCs w:val="18"/>
              </w:rPr>
              <w:t>上</w:t>
            </w:r>
          </w:p>
          <w:p w:rsidR="00733178" w:rsidRDefault="00733178" w:rsidP="00EC3BF0">
            <w:pPr>
              <w:jc w:val="center"/>
              <w:rPr>
                <w:rFonts w:ascii="宋体" w:cs="宋体"/>
                <w:b/>
                <w:bCs/>
                <w:sz w:val="18"/>
                <w:szCs w:val="18"/>
              </w:rPr>
            </w:pPr>
            <w:r>
              <w:rPr>
                <w:rFonts w:ascii="宋体" w:hAnsi="宋体" w:cs="宋体" w:hint="eastAsia"/>
                <w:b/>
                <w:bCs/>
                <w:sz w:val="18"/>
                <w:szCs w:val="18"/>
              </w:rPr>
              <w:t>教</w:t>
            </w:r>
          </w:p>
          <w:p w:rsidR="00733178" w:rsidRDefault="00733178" w:rsidP="00EC3BF0">
            <w:pPr>
              <w:jc w:val="center"/>
              <w:rPr>
                <w:rFonts w:ascii="宋体" w:cs="宋体"/>
                <w:b/>
                <w:bCs/>
                <w:sz w:val="18"/>
                <w:szCs w:val="18"/>
              </w:rPr>
            </w:pPr>
            <w:r>
              <w:rPr>
                <w:rFonts w:ascii="宋体" w:hAnsi="宋体" w:cs="宋体" w:hint="eastAsia"/>
                <w:b/>
                <w:bCs/>
                <w:sz w:val="18"/>
                <w:szCs w:val="18"/>
              </w:rPr>
              <w:t>学</w:t>
            </w:r>
          </w:p>
        </w:tc>
        <w:tc>
          <w:tcPr>
            <w:tcW w:w="374"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线</w:t>
            </w:r>
          </w:p>
          <w:p w:rsidR="00733178" w:rsidRDefault="00733178" w:rsidP="00EC3BF0">
            <w:pPr>
              <w:jc w:val="center"/>
              <w:rPr>
                <w:rFonts w:ascii="宋体" w:cs="宋体"/>
                <w:b/>
                <w:bCs/>
                <w:sz w:val="18"/>
                <w:szCs w:val="18"/>
              </w:rPr>
            </w:pPr>
            <w:r>
              <w:rPr>
                <w:rFonts w:ascii="宋体" w:hAnsi="宋体" w:cs="宋体" w:hint="eastAsia"/>
                <w:b/>
                <w:bCs/>
                <w:sz w:val="18"/>
                <w:szCs w:val="18"/>
              </w:rPr>
              <w:t>下</w:t>
            </w:r>
          </w:p>
          <w:p w:rsidR="00733178" w:rsidRDefault="00733178" w:rsidP="00EC3BF0">
            <w:pPr>
              <w:jc w:val="center"/>
              <w:rPr>
                <w:rFonts w:ascii="宋体" w:cs="宋体"/>
                <w:b/>
                <w:bCs/>
                <w:sz w:val="18"/>
                <w:szCs w:val="18"/>
              </w:rPr>
            </w:pPr>
            <w:r>
              <w:rPr>
                <w:rFonts w:ascii="宋体" w:hAnsi="宋体" w:cs="宋体" w:hint="eastAsia"/>
                <w:b/>
                <w:bCs/>
                <w:sz w:val="18"/>
                <w:szCs w:val="18"/>
              </w:rPr>
              <w:t>教</w:t>
            </w:r>
          </w:p>
          <w:p w:rsidR="00733178" w:rsidRDefault="00733178" w:rsidP="00EC3BF0">
            <w:pPr>
              <w:jc w:val="center"/>
              <w:rPr>
                <w:rFonts w:ascii="宋体" w:cs="宋体"/>
                <w:b/>
                <w:bCs/>
                <w:sz w:val="18"/>
                <w:szCs w:val="18"/>
              </w:rPr>
            </w:pPr>
            <w:r>
              <w:rPr>
                <w:rFonts w:ascii="宋体" w:hAnsi="宋体" w:cs="宋体" w:hint="eastAsia"/>
                <w:b/>
                <w:bCs/>
                <w:sz w:val="18"/>
                <w:szCs w:val="18"/>
              </w:rPr>
              <w:t>学</w:t>
            </w:r>
          </w:p>
        </w:tc>
        <w:tc>
          <w:tcPr>
            <w:tcW w:w="374"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实</w:t>
            </w:r>
          </w:p>
          <w:p w:rsidR="00733178" w:rsidRDefault="00733178" w:rsidP="00EC3BF0">
            <w:pPr>
              <w:jc w:val="center"/>
              <w:rPr>
                <w:rFonts w:ascii="宋体" w:cs="宋体"/>
                <w:b/>
                <w:bCs/>
                <w:sz w:val="18"/>
                <w:szCs w:val="18"/>
              </w:rPr>
            </w:pPr>
            <w:r>
              <w:rPr>
                <w:rFonts w:ascii="宋体" w:hAnsi="宋体" w:cs="宋体" w:hint="eastAsia"/>
                <w:b/>
                <w:bCs/>
                <w:sz w:val="18"/>
                <w:szCs w:val="18"/>
              </w:rPr>
              <w:t>验</w:t>
            </w:r>
          </w:p>
          <w:p w:rsidR="00733178" w:rsidRDefault="00733178" w:rsidP="00EC3BF0">
            <w:pPr>
              <w:jc w:val="center"/>
              <w:rPr>
                <w:rFonts w:ascii="宋体" w:cs="宋体"/>
                <w:b/>
                <w:bCs/>
                <w:sz w:val="18"/>
                <w:szCs w:val="18"/>
              </w:rPr>
            </w:pPr>
            <w:r>
              <w:rPr>
                <w:rFonts w:ascii="宋体" w:hAnsi="宋体" w:cs="宋体" w:hint="eastAsia"/>
                <w:b/>
                <w:bCs/>
                <w:sz w:val="18"/>
                <w:szCs w:val="18"/>
              </w:rPr>
              <w:t>实</w:t>
            </w:r>
          </w:p>
          <w:p w:rsidR="00733178" w:rsidRDefault="00733178" w:rsidP="00EC3BF0">
            <w:pPr>
              <w:jc w:val="center"/>
              <w:rPr>
                <w:rFonts w:ascii="宋体" w:cs="宋体"/>
                <w:b/>
                <w:bCs/>
                <w:sz w:val="18"/>
                <w:szCs w:val="18"/>
              </w:rPr>
            </w:pPr>
            <w:r>
              <w:rPr>
                <w:rFonts w:ascii="宋体" w:hAnsi="宋体" w:cs="宋体" w:hint="eastAsia"/>
                <w:b/>
                <w:bCs/>
                <w:sz w:val="18"/>
                <w:szCs w:val="18"/>
              </w:rPr>
              <w:t>训</w:t>
            </w:r>
          </w:p>
        </w:tc>
        <w:tc>
          <w:tcPr>
            <w:tcW w:w="374"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一</w:t>
            </w:r>
          </w:p>
        </w:tc>
        <w:tc>
          <w:tcPr>
            <w:tcW w:w="374"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二</w:t>
            </w:r>
          </w:p>
        </w:tc>
        <w:tc>
          <w:tcPr>
            <w:tcW w:w="374"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三</w:t>
            </w:r>
          </w:p>
        </w:tc>
        <w:tc>
          <w:tcPr>
            <w:tcW w:w="375"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四</w:t>
            </w:r>
          </w:p>
        </w:tc>
        <w:tc>
          <w:tcPr>
            <w:tcW w:w="375"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五</w:t>
            </w:r>
          </w:p>
        </w:tc>
        <w:tc>
          <w:tcPr>
            <w:tcW w:w="375" w:type="dxa"/>
            <w:vMerge w:val="restart"/>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过</w:t>
            </w:r>
          </w:p>
          <w:p w:rsidR="00733178" w:rsidRDefault="00733178" w:rsidP="00EC3BF0">
            <w:pPr>
              <w:jc w:val="center"/>
              <w:rPr>
                <w:rFonts w:ascii="宋体" w:cs="宋体"/>
                <w:b/>
                <w:bCs/>
                <w:sz w:val="18"/>
                <w:szCs w:val="18"/>
              </w:rPr>
            </w:pPr>
            <w:r>
              <w:rPr>
                <w:rFonts w:ascii="宋体" w:hAnsi="宋体" w:cs="宋体" w:hint="eastAsia"/>
                <w:b/>
                <w:bCs/>
                <w:sz w:val="18"/>
                <w:szCs w:val="18"/>
              </w:rPr>
              <w:t>程</w:t>
            </w:r>
          </w:p>
          <w:p w:rsidR="00733178" w:rsidRDefault="00733178" w:rsidP="00EC3BF0">
            <w:pPr>
              <w:jc w:val="center"/>
              <w:rPr>
                <w:rFonts w:ascii="宋体" w:cs="宋体"/>
                <w:b/>
                <w:bCs/>
                <w:sz w:val="18"/>
                <w:szCs w:val="18"/>
              </w:rPr>
            </w:pPr>
            <w:r>
              <w:rPr>
                <w:rFonts w:ascii="宋体" w:hAnsi="宋体" w:cs="宋体" w:hint="eastAsia"/>
                <w:b/>
                <w:bCs/>
                <w:sz w:val="18"/>
                <w:szCs w:val="18"/>
              </w:rPr>
              <w:t>性</w:t>
            </w:r>
          </w:p>
          <w:p w:rsidR="00733178" w:rsidRDefault="00733178" w:rsidP="00EC3BF0">
            <w:pPr>
              <w:jc w:val="center"/>
              <w:rPr>
                <w:rFonts w:ascii="宋体" w:cs="宋体"/>
                <w:b/>
                <w:bCs/>
                <w:sz w:val="18"/>
                <w:szCs w:val="18"/>
              </w:rPr>
            </w:pPr>
            <w:r>
              <w:rPr>
                <w:rFonts w:ascii="宋体" w:hAnsi="宋体" w:cs="宋体" w:hint="eastAsia"/>
                <w:b/>
                <w:bCs/>
                <w:sz w:val="18"/>
                <w:szCs w:val="18"/>
              </w:rPr>
              <w:t>考</w:t>
            </w:r>
          </w:p>
          <w:p w:rsidR="00733178" w:rsidRDefault="00733178" w:rsidP="00EC3BF0">
            <w:pPr>
              <w:jc w:val="center"/>
              <w:rPr>
                <w:rFonts w:ascii="宋体" w:cs="宋体"/>
                <w:b/>
                <w:bCs/>
                <w:sz w:val="18"/>
                <w:szCs w:val="18"/>
              </w:rPr>
            </w:pPr>
            <w:r>
              <w:rPr>
                <w:rFonts w:ascii="宋体" w:hAnsi="宋体" w:cs="宋体" w:hint="eastAsia"/>
                <w:b/>
                <w:bCs/>
                <w:sz w:val="18"/>
                <w:szCs w:val="18"/>
              </w:rPr>
              <w:t>核</w:t>
            </w:r>
          </w:p>
        </w:tc>
        <w:tc>
          <w:tcPr>
            <w:tcW w:w="772" w:type="dxa"/>
            <w:gridSpan w:val="2"/>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终结性</w:t>
            </w:r>
          </w:p>
          <w:p w:rsidR="00733178" w:rsidRDefault="00733178" w:rsidP="00EC3BF0">
            <w:pPr>
              <w:jc w:val="center"/>
              <w:rPr>
                <w:rFonts w:ascii="宋体" w:cs="宋体"/>
                <w:b/>
                <w:bCs/>
                <w:sz w:val="18"/>
                <w:szCs w:val="18"/>
              </w:rPr>
            </w:pPr>
            <w:r>
              <w:rPr>
                <w:rFonts w:ascii="宋体" w:hAnsi="宋体" w:cs="宋体" w:hint="eastAsia"/>
                <w:b/>
                <w:bCs/>
                <w:sz w:val="18"/>
                <w:szCs w:val="18"/>
              </w:rPr>
              <w:t>考核</w:t>
            </w:r>
          </w:p>
        </w:tc>
      </w:tr>
      <w:tr w:rsidR="00733178" w:rsidTr="00EC3BF0">
        <w:trPr>
          <w:trHeight w:val="369"/>
        </w:trPr>
        <w:tc>
          <w:tcPr>
            <w:tcW w:w="330"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525"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939"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2242"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374"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374" w:type="dxa"/>
            <w:vMerge/>
            <w:tcBorders>
              <w:top w:val="single" w:sz="12" w:space="0" w:color="auto"/>
            </w:tcBorders>
            <w:vAlign w:val="center"/>
          </w:tcPr>
          <w:p w:rsidR="00733178" w:rsidRDefault="00733178" w:rsidP="00EC3BF0">
            <w:pPr>
              <w:widowControl/>
              <w:jc w:val="left"/>
              <w:rPr>
                <w:rFonts w:ascii="宋体" w:cs="宋体"/>
                <w:b/>
                <w:bCs/>
                <w:sz w:val="18"/>
                <w:szCs w:val="18"/>
              </w:rPr>
            </w:pPr>
          </w:p>
        </w:tc>
        <w:tc>
          <w:tcPr>
            <w:tcW w:w="374" w:type="dxa"/>
            <w:vMerge/>
            <w:vAlign w:val="center"/>
          </w:tcPr>
          <w:p w:rsidR="00733178" w:rsidRDefault="00733178" w:rsidP="00EC3BF0">
            <w:pPr>
              <w:widowControl/>
              <w:jc w:val="left"/>
              <w:rPr>
                <w:rFonts w:ascii="宋体" w:cs="宋体"/>
                <w:b/>
                <w:bCs/>
                <w:sz w:val="18"/>
                <w:szCs w:val="18"/>
              </w:rPr>
            </w:pPr>
          </w:p>
        </w:tc>
        <w:tc>
          <w:tcPr>
            <w:tcW w:w="374" w:type="dxa"/>
            <w:vMerge/>
            <w:vAlign w:val="center"/>
          </w:tcPr>
          <w:p w:rsidR="00733178" w:rsidRDefault="00733178" w:rsidP="00EC3BF0">
            <w:pPr>
              <w:widowControl/>
              <w:jc w:val="left"/>
              <w:rPr>
                <w:rFonts w:ascii="宋体" w:cs="宋体"/>
                <w:b/>
                <w:bCs/>
                <w:sz w:val="18"/>
                <w:szCs w:val="18"/>
              </w:rPr>
            </w:pPr>
          </w:p>
        </w:tc>
        <w:tc>
          <w:tcPr>
            <w:tcW w:w="374" w:type="dxa"/>
            <w:vMerge/>
            <w:vAlign w:val="center"/>
          </w:tcPr>
          <w:p w:rsidR="00733178" w:rsidRDefault="00733178" w:rsidP="00EC3BF0">
            <w:pPr>
              <w:widowControl/>
              <w:jc w:val="left"/>
              <w:rPr>
                <w:rFonts w:ascii="宋体" w:cs="宋体"/>
                <w:b/>
                <w:bCs/>
                <w:sz w:val="18"/>
                <w:szCs w:val="18"/>
              </w:rPr>
            </w:pPr>
          </w:p>
        </w:tc>
        <w:tc>
          <w:tcPr>
            <w:tcW w:w="374" w:type="dxa"/>
            <w:vMerge/>
            <w:vAlign w:val="center"/>
          </w:tcPr>
          <w:p w:rsidR="00733178" w:rsidRDefault="00733178" w:rsidP="00EC3BF0">
            <w:pPr>
              <w:widowControl/>
              <w:jc w:val="left"/>
              <w:rPr>
                <w:rFonts w:ascii="宋体" w:cs="宋体"/>
                <w:b/>
                <w:bCs/>
                <w:sz w:val="18"/>
                <w:szCs w:val="18"/>
              </w:rPr>
            </w:pPr>
          </w:p>
        </w:tc>
        <w:tc>
          <w:tcPr>
            <w:tcW w:w="374" w:type="dxa"/>
            <w:vMerge/>
            <w:vAlign w:val="center"/>
          </w:tcPr>
          <w:p w:rsidR="00733178" w:rsidRDefault="00733178" w:rsidP="00EC3BF0">
            <w:pPr>
              <w:widowControl/>
              <w:jc w:val="left"/>
              <w:rPr>
                <w:rFonts w:ascii="宋体" w:cs="宋体"/>
                <w:b/>
                <w:bCs/>
                <w:sz w:val="18"/>
                <w:szCs w:val="18"/>
              </w:rPr>
            </w:pPr>
          </w:p>
        </w:tc>
        <w:tc>
          <w:tcPr>
            <w:tcW w:w="374" w:type="dxa"/>
            <w:vMerge/>
            <w:vAlign w:val="center"/>
          </w:tcPr>
          <w:p w:rsidR="00733178" w:rsidRDefault="00733178" w:rsidP="00EC3BF0">
            <w:pPr>
              <w:widowControl/>
              <w:jc w:val="left"/>
              <w:rPr>
                <w:rFonts w:ascii="宋体" w:cs="宋体"/>
                <w:b/>
                <w:bCs/>
                <w:sz w:val="18"/>
                <w:szCs w:val="18"/>
              </w:rPr>
            </w:pPr>
          </w:p>
        </w:tc>
        <w:tc>
          <w:tcPr>
            <w:tcW w:w="375" w:type="dxa"/>
            <w:vMerge/>
            <w:vAlign w:val="center"/>
          </w:tcPr>
          <w:p w:rsidR="00733178" w:rsidRDefault="00733178" w:rsidP="00EC3BF0">
            <w:pPr>
              <w:widowControl/>
              <w:jc w:val="left"/>
              <w:rPr>
                <w:rFonts w:ascii="宋体" w:cs="宋体"/>
                <w:b/>
                <w:bCs/>
                <w:sz w:val="18"/>
                <w:szCs w:val="18"/>
              </w:rPr>
            </w:pPr>
          </w:p>
        </w:tc>
        <w:tc>
          <w:tcPr>
            <w:tcW w:w="375" w:type="dxa"/>
            <w:vMerge/>
            <w:vAlign w:val="center"/>
          </w:tcPr>
          <w:p w:rsidR="00733178" w:rsidRDefault="00733178" w:rsidP="00EC3BF0">
            <w:pPr>
              <w:widowControl/>
              <w:jc w:val="left"/>
              <w:rPr>
                <w:rFonts w:ascii="宋体" w:cs="宋体"/>
                <w:b/>
                <w:bCs/>
                <w:sz w:val="18"/>
                <w:szCs w:val="18"/>
              </w:rPr>
            </w:pPr>
          </w:p>
        </w:tc>
        <w:tc>
          <w:tcPr>
            <w:tcW w:w="375" w:type="dxa"/>
            <w:vMerge/>
            <w:vAlign w:val="center"/>
          </w:tcPr>
          <w:p w:rsidR="00733178" w:rsidRDefault="00733178" w:rsidP="00EC3BF0">
            <w:pPr>
              <w:widowControl/>
              <w:jc w:val="left"/>
              <w:rPr>
                <w:rFonts w:ascii="宋体" w:cs="宋体"/>
                <w:b/>
                <w:bCs/>
                <w:sz w:val="18"/>
                <w:szCs w:val="18"/>
              </w:rPr>
            </w:pPr>
          </w:p>
        </w:tc>
        <w:tc>
          <w:tcPr>
            <w:tcW w:w="386" w:type="dxa"/>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闭卷</w:t>
            </w:r>
          </w:p>
        </w:tc>
        <w:tc>
          <w:tcPr>
            <w:tcW w:w="386" w:type="dxa"/>
            <w:vAlign w:val="center"/>
          </w:tcPr>
          <w:p w:rsidR="00733178" w:rsidRDefault="00733178" w:rsidP="00EC3BF0">
            <w:pPr>
              <w:jc w:val="center"/>
              <w:rPr>
                <w:rFonts w:ascii="宋体" w:cs="宋体"/>
                <w:b/>
                <w:bCs/>
                <w:sz w:val="18"/>
                <w:szCs w:val="18"/>
              </w:rPr>
            </w:pPr>
            <w:r>
              <w:rPr>
                <w:rFonts w:ascii="宋体" w:hAnsi="宋体" w:cs="宋体" w:hint="eastAsia"/>
                <w:b/>
                <w:bCs/>
                <w:sz w:val="18"/>
                <w:szCs w:val="18"/>
              </w:rPr>
              <w:t>开卷</w:t>
            </w:r>
          </w:p>
        </w:tc>
      </w:tr>
      <w:tr w:rsidR="00733178" w:rsidTr="008812BC">
        <w:trPr>
          <w:trHeight w:hRule="exact" w:val="386"/>
        </w:trPr>
        <w:tc>
          <w:tcPr>
            <w:tcW w:w="330" w:type="dxa"/>
            <w:vMerge w:val="restart"/>
            <w:vAlign w:val="center"/>
          </w:tcPr>
          <w:p w:rsidR="00733178" w:rsidRDefault="00733178" w:rsidP="00EC3BF0">
            <w:pPr>
              <w:spacing w:line="280" w:lineRule="exact"/>
              <w:jc w:val="center"/>
              <w:rPr>
                <w:rFonts w:ascii="Times New Roman" w:hAnsi="宋体"/>
                <w:sz w:val="18"/>
                <w:szCs w:val="18"/>
              </w:rPr>
            </w:pPr>
            <w:bookmarkStart w:id="1" w:name="_Hlk263065686"/>
            <w:r>
              <w:rPr>
                <w:rFonts w:ascii="Times New Roman" w:hAnsi="宋体" w:hint="eastAsia"/>
                <w:sz w:val="18"/>
                <w:szCs w:val="18"/>
              </w:rPr>
              <w:t>公</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共</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基</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础</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课</w:t>
            </w:r>
          </w:p>
        </w:tc>
        <w:tc>
          <w:tcPr>
            <w:tcW w:w="525" w:type="dxa"/>
            <w:vAlign w:val="center"/>
          </w:tcPr>
          <w:p w:rsidR="00733178" w:rsidRDefault="00733178" w:rsidP="00EC3BF0">
            <w:pPr>
              <w:jc w:val="center"/>
              <w:rPr>
                <w:rFonts w:ascii="Times New Roman" w:hAnsi="宋体"/>
                <w:sz w:val="15"/>
                <w:szCs w:val="15"/>
              </w:rPr>
            </w:pPr>
            <w:r>
              <w:rPr>
                <w:rFonts w:ascii="Times New Roman" w:hAnsi="宋体"/>
                <w:sz w:val="15"/>
                <w:szCs w:val="15"/>
              </w:rPr>
              <w:t>1</w:t>
            </w:r>
          </w:p>
        </w:tc>
        <w:tc>
          <w:tcPr>
            <w:tcW w:w="939" w:type="dxa"/>
            <w:vAlign w:val="center"/>
          </w:tcPr>
          <w:p w:rsidR="00733178" w:rsidRPr="00692D79" w:rsidRDefault="00733178" w:rsidP="00EC3BF0">
            <w:pPr>
              <w:jc w:val="center"/>
              <w:rPr>
                <w:rFonts w:ascii="宋体" w:cs="Calibri"/>
                <w:szCs w:val="21"/>
              </w:rPr>
            </w:pPr>
            <w:r w:rsidRPr="00692D79">
              <w:rPr>
                <w:rFonts w:ascii="宋体" w:hAnsi="宋体" w:cs="Calibri"/>
                <w:szCs w:val="21"/>
              </w:rPr>
              <w:t>02111017</w:t>
            </w:r>
          </w:p>
        </w:tc>
        <w:tc>
          <w:tcPr>
            <w:tcW w:w="2242" w:type="dxa"/>
            <w:vAlign w:val="center"/>
          </w:tcPr>
          <w:p w:rsidR="00733178" w:rsidRPr="00692D79" w:rsidRDefault="00733178" w:rsidP="00EC3BF0">
            <w:pPr>
              <w:jc w:val="center"/>
              <w:rPr>
                <w:rFonts w:ascii="宋体" w:cs="宋体"/>
                <w:bCs/>
                <w:szCs w:val="21"/>
              </w:rPr>
            </w:pPr>
            <w:r w:rsidRPr="00692D79">
              <w:rPr>
                <w:rFonts w:ascii="宋体" w:cs="宋体" w:hint="eastAsia"/>
                <w:bCs/>
                <w:szCs w:val="21"/>
              </w:rPr>
              <w:t>思想道德</w:t>
            </w:r>
            <w:r>
              <w:rPr>
                <w:rFonts w:ascii="宋体" w:cs="宋体" w:hint="eastAsia"/>
                <w:bCs/>
                <w:szCs w:val="21"/>
              </w:rPr>
              <w:t>与法治</w:t>
            </w:r>
          </w:p>
        </w:tc>
        <w:tc>
          <w:tcPr>
            <w:tcW w:w="374" w:type="dxa"/>
            <w:vAlign w:val="center"/>
          </w:tcPr>
          <w:p w:rsidR="00733178" w:rsidRPr="00A90363" w:rsidRDefault="00733178" w:rsidP="00EC3BF0">
            <w:pPr>
              <w:jc w:val="center"/>
              <w:rPr>
                <w:rFonts w:ascii="Times New Roman" w:hAnsi="宋体"/>
                <w:sz w:val="18"/>
                <w:szCs w:val="18"/>
              </w:rPr>
            </w:pPr>
            <w:r w:rsidRPr="00A90363">
              <w:rPr>
                <w:rFonts w:ascii="Times New Roman" w:hAnsi="宋体"/>
                <w:sz w:val="18"/>
                <w:szCs w:val="18"/>
              </w:rPr>
              <w:t>3</w:t>
            </w:r>
          </w:p>
        </w:tc>
        <w:tc>
          <w:tcPr>
            <w:tcW w:w="374" w:type="dxa"/>
            <w:vAlign w:val="center"/>
          </w:tcPr>
          <w:p w:rsidR="00733178" w:rsidRPr="00A90363" w:rsidRDefault="00733178" w:rsidP="00EC3BF0">
            <w:pPr>
              <w:jc w:val="center"/>
              <w:rPr>
                <w:rFonts w:ascii="Times New Roman" w:hAnsi="宋体"/>
                <w:sz w:val="18"/>
                <w:szCs w:val="18"/>
              </w:rPr>
            </w:pPr>
            <w:r>
              <w:rPr>
                <w:rFonts w:ascii="Times New Roman" w:hAnsi="宋体"/>
                <w:sz w:val="18"/>
                <w:szCs w:val="18"/>
              </w:rPr>
              <w:t>48</w:t>
            </w:r>
          </w:p>
        </w:tc>
        <w:tc>
          <w:tcPr>
            <w:tcW w:w="374" w:type="dxa"/>
            <w:vAlign w:val="center"/>
          </w:tcPr>
          <w:p w:rsidR="00733178" w:rsidRPr="00692D79" w:rsidRDefault="00733178" w:rsidP="00EC3BF0">
            <w:pPr>
              <w:jc w:val="center"/>
              <w:rPr>
                <w:rFonts w:ascii="Times New Roman" w:hAnsi="宋体"/>
                <w:b/>
                <w:bCs/>
                <w:sz w:val="15"/>
                <w:szCs w:val="15"/>
              </w:rPr>
            </w:pPr>
            <w:r>
              <w:rPr>
                <w:rFonts w:ascii="Times New Roman" w:hAnsi="宋体"/>
                <w:b/>
                <w:bCs/>
                <w:sz w:val="15"/>
                <w:szCs w:val="15"/>
              </w:rPr>
              <w:t>48</w:t>
            </w:r>
          </w:p>
        </w:tc>
        <w:tc>
          <w:tcPr>
            <w:tcW w:w="374" w:type="dxa"/>
            <w:vAlign w:val="center"/>
          </w:tcPr>
          <w:p w:rsidR="00733178" w:rsidRPr="00692D79" w:rsidRDefault="00733178" w:rsidP="00EC3BF0">
            <w:pPr>
              <w:jc w:val="center"/>
              <w:rPr>
                <w:rFonts w:ascii="Times New Roman" w:hAnsi="宋体"/>
                <w:b/>
                <w:bCs/>
                <w:sz w:val="15"/>
                <w:szCs w:val="15"/>
              </w:rPr>
            </w:pPr>
            <w:r>
              <w:rPr>
                <w:rFonts w:ascii="Times New Roman" w:hAnsi="宋体"/>
                <w:b/>
                <w:bCs/>
                <w:sz w:val="15"/>
                <w:szCs w:val="15"/>
              </w:rPr>
              <w:t>0</w:t>
            </w:r>
          </w:p>
        </w:tc>
        <w:tc>
          <w:tcPr>
            <w:tcW w:w="374" w:type="dxa"/>
            <w:vAlign w:val="center"/>
          </w:tcPr>
          <w:p w:rsidR="00733178" w:rsidRPr="00692D79" w:rsidRDefault="00733178" w:rsidP="00EC3BF0">
            <w:pPr>
              <w:jc w:val="center"/>
              <w:rPr>
                <w:rFonts w:ascii="Times New Roman" w:hAnsi="宋体"/>
                <w:b/>
                <w:bCs/>
                <w:sz w:val="15"/>
                <w:szCs w:val="15"/>
              </w:rPr>
            </w:pPr>
          </w:p>
        </w:tc>
        <w:tc>
          <w:tcPr>
            <w:tcW w:w="374" w:type="dxa"/>
            <w:vAlign w:val="center"/>
          </w:tcPr>
          <w:p w:rsidR="00733178" w:rsidRPr="00692D79" w:rsidRDefault="00733178" w:rsidP="00EC3BF0">
            <w:pPr>
              <w:jc w:val="center"/>
              <w:rPr>
                <w:rFonts w:ascii="Times New Roman" w:hAnsi="宋体"/>
                <w:b/>
                <w:bCs/>
                <w:sz w:val="15"/>
                <w:szCs w:val="15"/>
              </w:rPr>
            </w:pPr>
            <w:r>
              <w:rPr>
                <w:rFonts w:ascii="Times New Roman" w:hAnsi="宋体"/>
                <w:b/>
                <w:bCs/>
                <w:sz w:val="15"/>
                <w:szCs w:val="15"/>
              </w:rPr>
              <w:t>48</w:t>
            </w:r>
          </w:p>
        </w:tc>
        <w:tc>
          <w:tcPr>
            <w:tcW w:w="374" w:type="dxa"/>
            <w:vAlign w:val="center"/>
          </w:tcPr>
          <w:p w:rsidR="00733178" w:rsidRPr="00692D79" w:rsidRDefault="00733178" w:rsidP="00EC3BF0">
            <w:pPr>
              <w:jc w:val="center"/>
              <w:rPr>
                <w:rFonts w:ascii="Times New Roman" w:hAnsi="宋体"/>
                <w:b/>
                <w:bCs/>
                <w:sz w:val="15"/>
                <w:szCs w:val="15"/>
              </w:rPr>
            </w:pPr>
          </w:p>
        </w:tc>
        <w:tc>
          <w:tcPr>
            <w:tcW w:w="374" w:type="dxa"/>
            <w:vAlign w:val="center"/>
          </w:tcPr>
          <w:p w:rsidR="00733178" w:rsidRPr="00692D79" w:rsidRDefault="00733178" w:rsidP="00EC3BF0">
            <w:pPr>
              <w:jc w:val="center"/>
              <w:rPr>
                <w:rFonts w:ascii="Times New Roman" w:hAnsi="宋体"/>
                <w:b/>
                <w:bCs/>
                <w:sz w:val="15"/>
                <w:szCs w:val="15"/>
              </w:rPr>
            </w:pPr>
          </w:p>
        </w:tc>
        <w:tc>
          <w:tcPr>
            <w:tcW w:w="375" w:type="dxa"/>
            <w:vAlign w:val="center"/>
          </w:tcPr>
          <w:p w:rsidR="00733178" w:rsidRPr="00692D79" w:rsidRDefault="00733178" w:rsidP="00EC3BF0">
            <w:pPr>
              <w:jc w:val="center"/>
              <w:rPr>
                <w:rFonts w:ascii="Times New Roman" w:hAnsi="宋体"/>
                <w:b/>
                <w:bCs/>
                <w:sz w:val="15"/>
                <w:szCs w:val="15"/>
              </w:rPr>
            </w:pPr>
          </w:p>
        </w:tc>
        <w:tc>
          <w:tcPr>
            <w:tcW w:w="375" w:type="dxa"/>
            <w:vAlign w:val="center"/>
          </w:tcPr>
          <w:p w:rsidR="00733178" w:rsidRPr="00692D79" w:rsidRDefault="00733178" w:rsidP="00EC3BF0">
            <w:pPr>
              <w:jc w:val="center"/>
              <w:rPr>
                <w:rFonts w:ascii="Times New Roman" w:hAnsi="宋体"/>
                <w:b/>
                <w:bCs/>
                <w:sz w:val="15"/>
                <w:szCs w:val="15"/>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5"/>
                <w:szCs w:val="15"/>
              </w:rPr>
            </w:pPr>
          </w:p>
        </w:tc>
      </w:tr>
      <w:tr w:rsidR="00733178" w:rsidTr="008812BC">
        <w:trPr>
          <w:trHeight w:hRule="exact" w:val="655"/>
        </w:trPr>
        <w:tc>
          <w:tcPr>
            <w:tcW w:w="330" w:type="dxa"/>
            <w:vMerge/>
            <w:vAlign w:val="center"/>
          </w:tcPr>
          <w:p w:rsidR="00733178" w:rsidRDefault="00733178" w:rsidP="00EC3BF0">
            <w:pPr>
              <w:spacing w:line="280" w:lineRule="exact"/>
              <w:jc w:val="center"/>
              <w:rPr>
                <w:rFonts w:ascii="Times New Roman" w:hAnsi="宋体"/>
                <w:sz w:val="18"/>
                <w:szCs w:val="18"/>
              </w:rPr>
            </w:pPr>
          </w:p>
        </w:tc>
        <w:tc>
          <w:tcPr>
            <w:tcW w:w="525" w:type="dxa"/>
            <w:vAlign w:val="center"/>
          </w:tcPr>
          <w:p w:rsidR="00733178" w:rsidRDefault="00733178" w:rsidP="00EC3BF0">
            <w:pPr>
              <w:jc w:val="center"/>
              <w:rPr>
                <w:rFonts w:ascii="Times New Roman" w:hAnsi="宋体"/>
                <w:sz w:val="15"/>
                <w:szCs w:val="15"/>
              </w:rPr>
            </w:pPr>
            <w:r>
              <w:rPr>
                <w:rFonts w:ascii="Times New Roman" w:hAnsi="宋体"/>
                <w:sz w:val="15"/>
                <w:szCs w:val="15"/>
              </w:rPr>
              <w:t>2</w:t>
            </w:r>
          </w:p>
        </w:tc>
        <w:tc>
          <w:tcPr>
            <w:tcW w:w="939" w:type="dxa"/>
            <w:vAlign w:val="center"/>
          </w:tcPr>
          <w:p w:rsidR="00733178" w:rsidRPr="00692D79" w:rsidRDefault="00733178" w:rsidP="00EC3BF0">
            <w:pPr>
              <w:jc w:val="center"/>
              <w:rPr>
                <w:rFonts w:ascii="宋体" w:cs="Calibri"/>
                <w:szCs w:val="21"/>
              </w:rPr>
            </w:pPr>
            <w:r>
              <w:rPr>
                <w:rFonts w:ascii="宋体" w:cs="Calibri"/>
                <w:szCs w:val="21"/>
              </w:rPr>
              <w:t>0</w:t>
            </w:r>
            <w:r>
              <w:rPr>
                <w:rFonts w:ascii="宋体" w:hAnsi="宋体" w:cs="Calibri"/>
                <w:szCs w:val="21"/>
              </w:rPr>
              <w:t>2111039</w:t>
            </w:r>
          </w:p>
        </w:tc>
        <w:tc>
          <w:tcPr>
            <w:tcW w:w="2242" w:type="dxa"/>
            <w:vAlign w:val="center"/>
          </w:tcPr>
          <w:p w:rsidR="00733178" w:rsidRPr="00692D79" w:rsidRDefault="00733178" w:rsidP="00EC3BF0">
            <w:pPr>
              <w:jc w:val="center"/>
              <w:rPr>
                <w:rFonts w:ascii="宋体" w:cs="宋体"/>
                <w:bCs/>
                <w:szCs w:val="21"/>
              </w:rPr>
            </w:pPr>
            <w:r w:rsidRPr="006C60F5">
              <w:rPr>
                <w:rFonts w:ascii="宋体" w:cs="宋体" w:hint="eastAsia"/>
                <w:bCs/>
                <w:szCs w:val="21"/>
              </w:rPr>
              <w:t>习近平新时代中国特色社会主义思想概论</w:t>
            </w:r>
          </w:p>
        </w:tc>
        <w:tc>
          <w:tcPr>
            <w:tcW w:w="374" w:type="dxa"/>
            <w:vAlign w:val="center"/>
          </w:tcPr>
          <w:p w:rsidR="00733178" w:rsidRPr="00A90363" w:rsidRDefault="00733178" w:rsidP="00EC3BF0">
            <w:pPr>
              <w:jc w:val="center"/>
              <w:rPr>
                <w:rFonts w:ascii="Times New Roman" w:hAnsi="宋体"/>
                <w:sz w:val="18"/>
                <w:szCs w:val="18"/>
              </w:rPr>
            </w:pPr>
            <w:r>
              <w:rPr>
                <w:rFonts w:ascii="Times New Roman" w:hAnsi="宋体"/>
                <w:sz w:val="18"/>
                <w:szCs w:val="18"/>
              </w:rPr>
              <w:t>2</w:t>
            </w:r>
          </w:p>
        </w:tc>
        <w:tc>
          <w:tcPr>
            <w:tcW w:w="374" w:type="dxa"/>
            <w:vAlign w:val="center"/>
          </w:tcPr>
          <w:p w:rsidR="00733178" w:rsidRDefault="00733178" w:rsidP="00EC3BF0">
            <w:pPr>
              <w:jc w:val="center"/>
              <w:rPr>
                <w:rFonts w:ascii="Times New Roman" w:hAnsi="宋体"/>
                <w:sz w:val="18"/>
                <w:szCs w:val="18"/>
              </w:rPr>
            </w:pPr>
            <w:r>
              <w:rPr>
                <w:rFonts w:ascii="Times New Roman" w:hAnsi="宋体"/>
                <w:sz w:val="18"/>
                <w:szCs w:val="18"/>
              </w:rPr>
              <w:t>32</w:t>
            </w:r>
          </w:p>
        </w:tc>
        <w:tc>
          <w:tcPr>
            <w:tcW w:w="374" w:type="dxa"/>
            <w:vAlign w:val="center"/>
          </w:tcPr>
          <w:p w:rsidR="00733178" w:rsidRDefault="00733178" w:rsidP="00EC3BF0">
            <w:pPr>
              <w:jc w:val="center"/>
              <w:rPr>
                <w:rFonts w:ascii="Times New Roman" w:hAnsi="宋体"/>
                <w:b/>
                <w:bCs/>
                <w:sz w:val="15"/>
                <w:szCs w:val="15"/>
              </w:rPr>
            </w:pPr>
            <w:r>
              <w:rPr>
                <w:rFonts w:ascii="Times New Roman" w:hAnsi="宋体"/>
                <w:b/>
                <w:bCs/>
                <w:sz w:val="15"/>
                <w:szCs w:val="15"/>
              </w:rPr>
              <w:t>24</w:t>
            </w:r>
          </w:p>
        </w:tc>
        <w:tc>
          <w:tcPr>
            <w:tcW w:w="374" w:type="dxa"/>
            <w:vAlign w:val="center"/>
          </w:tcPr>
          <w:p w:rsidR="00733178" w:rsidRDefault="00733178" w:rsidP="00EC3BF0">
            <w:pPr>
              <w:jc w:val="center"/>
              <w:rPr>
                <w:rFonts w:ascii="Times New Roman" w:hAnsi="宋体"/>
                <w:b/>
                <w:bCs/>
                <w:sz w:val="15"/>
                <w:szCs w:val="15"/>
              </w:rPr>
            </w:pPr>
            <w:r>
              <w:rPr>
                <w:rFonts w:ascii="Times New Roman" w:hAnsi="宋体"/>
                <w:b/>
                <w:bCs/>
                <w:sz w:val="15"/>
                <w:szCs w:val="15"/>
              </w:rPr>
              <w:t>8</w:t>
            </w:r>
          </w:p>
        </w:tc>
        <w:tc>
          <w:tcPr>
            <w:tcW w:w="374" w:type="dxa"/>
            <w:vAlign w:val="center"/>
          </w:tcPr>
          <w:p w:rsidR="00733178" w:rsidRPr="00692D79" w:rsidRDefault="00733178" w:rsidP="00EC3BF0">
            <w:pPr>
              <w:jc w:val="center"/>
              <w:rPr>
                <w:rFonts w:ascii="Times New Roman" w:hAnsi="宋体"/>
                <w:b/>
                <w:bCs/>
                <w:sz w:val="15"/>
                <w:szCs w:val="15"/>
              </w:rPr>
            </w:pPr>
          </w:p>
        </w:tc>
        <w:tc>
          <w:tcPr>
            <w:tcW w:w="374" w:type="dxa"/>
            <w:vAlign w:val="center"/>
          </w:tcPr>
          <w:p w:rsidR="00733178" w:rsidRDefault="00733178" w:rsidP="00EC3BF0">
            <w:pPr>
              <w:jc w:val="center"/>
              <w:rPr>
                <w:rFonts w:ascii="Times New Roman" w:hAnsi="宋体"/>
                <w:b/>
                <w:bCs/>
                <w:sz w:val="15"/>
                <w:szCs w:val="15"/>
              </w:rPr>
            </w:pPr>
            <w:r>
              <w:rPr>
                <w:rFonts w:ascii="Times New Roman" w:hAnsi="宋体"/>
                <w:b/>
                <w:bCs/>
                <w:sz w:val="15"/>
                <w:szCs w:val="15"/>
              </w:rPr>
              <w:t>32</w:t>
            </w:r>
          </w:p>
        </w:tc>
        <w:tc>
          <w:tcPr>
            <w:tcW w:w="374" w:type="dxa"/>
            <w:vAlign w:val="center"/>
          </w:tcPr>
          <w:p w:rsidR="00733178" w:rsidRPr="00692D79" w:rsidRDefault="00733178" w:rsidP="00EC3BF0">
            <w:pPr>
              <w:jc w:val="center"/>
              <w:rPr>
                <w:rFonts w:ascii="Times New Roman" w:hAnsi="宋体"/>
                <w:b/>
                <w:bCs/>
                <w:sz w:val="15"/>
                <w:szCs w:val="15"/>
              </w:rPr>
            </w:pPr>
          </w:p>
        </w:tc>
        <w:tc>
          <w:tcPr>
            <w:tcW w:w="374" w:type="dxa"/>
            <w:vAlign w:val="center"/>
          </w:tcPr>
          <w:p w:rsidR="00733178" w:rsidRPr="00692D79" w:rsidRDefault="00733178" w:rsidP="00EC3BF0">
            <w:pPr>
              <w:jc w:val="center"/>
              <w:rPr>
                <w:rFonts w:ascii="Times New Roman" w:hAnsi="宋体"/>
                <w:b/>
                <w:bCs/>
                <w:sz w:val="15"/>
                <w:szCs w:val="15"/>
              </w:rPr>
            </w:pPr>
          </w:p>
        </w:tc>
        <w:tc>
          <w:tcPr>
            <w:tcW w:w="375" w:type="dxa"/>
            <w:vAlign w:val="center"/>
          </w:tcPr>
          <w:p w:rsidR="00733178" w:rsidRPr="00692D79" w:rsidRDefault="00733178" w:rsidP="00EC3BF0">
            <w:pPr>
              <w:jc w:val="center"/>
              <w:rPr>
                <w:rFonts w:ascii="Times New Roman" w:hAnsi="宋体"/>
                <w:b/>
                <w:bCs/>
                <w:sz w:val="15"/>
                <w:szCs w:val="15"/>
              </w:rPr>
            </w:pPr>
          </w:p>
        </w:tc>
        <w:tc>
          <w:tcPr>
            <w:tcW w:w="375" w:type="dxa"/>
            <w:vAlign w:val="center"/>
          </w:tcPr>
          <w:p w:rsidR="00733178" w:rsidRPr="00692D79" w:rsidRDefault="00733178" w:rsidP="00EC3BF0">
            <w:pPr>
              <w:jc w:val="center"/>
              <w:rPr>
                <w:rFonts w:ascii="Times New Roman" w:hAnsi="宋体"/>
                <w:b/>
                <w:bCs/>
                <w:sz w:val="15"/>
                <w:szCs w:val="15"/>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rPr>
                <w:rFonts w:ascii="Times New Roman" w:hAnsi="宋体"/>
                <w:bCs/>
              </w:rP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5"/>
                <w:szCs w:val="15"/>
              </w:rPr>
            </w:pPr>
          </w:p>
        </w:tc>
      </w:tr>
      <w:bookmarkEnd w:id="1"/>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3</w:t>
            </w:r>
          </w:p>
        </w:tc>
        <w:tc>
          <w:tcPr>
            <w:tcW w:w="939" w:type="dxa"/>
            <w:vAlign w:val="center"/>
          </w:tcPr>
          <w:p w:rsidR="00733178" w:rsidRPr="00692D79" w:rsidRDefault="00733178" w:rsidP="00EC3BF0">
            <w:pPr>
              <w:jc w:val="center"/>
              <w:rPr>
                <w:rFonts w:ascii="宋体" w:cs="Calibri"/>
                <w:szCs w:val="21"/>
              </w:rPr>
            </w:pPr>
            <w:r w:rsidRPr="00692D79">
              <w:rPr>
                <w:rFonts w:ascii="宋体" w:hAnsi="宋体" w:cs="Calibri"/>
                <w:szCs w:val="21"/>
              </w:rPr>
              <w:t>02111027</w:t>
            </w:r>
          </w:p>
        </w:tc>
        <w:tc>
          <w:tcPr>
            <w:tcW w:w="2242" w:type="dxa"/>
            <w:vAlign w:val="center"/>
          </w:tcPr>
          <w:p w:rsidR="00733178" w:rsidRPr="00692D79" w:rsidRDefault="00733178" w:rsidP="00EC3BF0">
            <w:pPr>
              <w:jc w:val="center"/>
              <w:rPr>
                <w:rFonts w:ascii="宋体" w:cs="宋体"/>
                <w:bCs/>
                <w:szCs w:val="21"/>
              </w:rPr>
            </w:pPr>
            <w:r w:rsidRPr="00692D79">
              <w:rPr>
                <w:rFonts w:ascii="宋体" w:cs="宋体" w:hint="eastAsia"/>
                <w:bCs/>
                <w:szCs w:val="21"/>
              </w:rPr>
              <w:t>中国近现代史纲要</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3</w:t>
            </w:r>
          </w:p>
        </w:tc>
        <w:tc>
          <w:tcPr>
            <w:tcW w:w="374" w:type="dxa"/>
          </w:tcPr>
          <w:p w:rsidR="00733178" w:rsidRPr="00A90363" w:rsidRDefault="00733178" w:rsidP="00EC3BF0">
            <w:pPr>
              <w:jc w:val="center"/>
              <w:rPr>
                <w:rFonts w:ascii="Times New Roman" w:hAnsi="宋体"/>
                <w:sz w:val="18"/>
                <w:szCs w:val="18"/>
              </w:rPr>
            </w:pPr>
            <w:r>
              <w:rPr>
                <w:rFonts w:ascii="Times New Roman" w:hAnsi="宋体"/>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0</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4</w:t>
            </w:r>
          </w:p>
        </w:tc>
        <w:tc>
          <w:tcPr>
            <w:tcW w:w="939" w:type="dxa"/>
            <w:vAlign w:val="center"/>
          </w:tcPr>
          <w:p w:rsidR="00733178" w:rsidRPr="00692D79" w:rsidRDefault="00733178" w:rsidP="00EC3BF0">
            <w:pPr>
              <w:jc w:val="center"/>
              <w:rPr>
                <w:rFonts w:ascii="宋体" w:cs="Calibri"/>
                <w:szCs w:val="21"/>
              </w:rPr>
            </w:pPr>
            <w:r w:rsidRPr="00692D79">
              <w:rPr>
                <w:rFonts w:ascii="宋体" w:hAnsi="宋体" w:cs="Calibri"/>
                <w:szCs w:val="21"/>
              </w:rPr>
              <w:t>02111016</w:t>
            </w:r>
          </w:p>
        </w:tc>
        <w:tc>
          <w:tcPr>
            <w:tcW w:w="2242" w:type="dxa"/>
            <w:vAlign w:val="center"/>
          </w:tcPr>
          <w:p w:rsidR="00733178" w:rsidRPr="00692D79" w:rsidRDefault="00733178" w:rsidP="00EC3BF0">
            <w:pPr>
              <w:jc w:val="center"/>
              <w:rPr>
                <w:rFonts w:ascii="宋体" w:cs="宋体"/>
                <w:bCs/>
                <w:szCs w:val="21"/>
              </w:rPr>
            </w:pPr>
            <w:r w:rsidRPr="00692D79">
              <w:rPr>
                <w:rFonts w:ascii="宋体" w:cs="宋体" w:hint="eastAsia"/>
                <w:bCs/>
                <w:szCs w:val="21"/>
              </w:rPr>
              <w:t>马克思主义基本原理概念</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3</w:t>
            </w:r>
          </w:p>
        </w:tc>
        <w:tc>
          <w:tcPr>
            <w:tcW w:w="374" w:type="dxa"/>
          </w:tcPr>
          <w:p w:rsidR="00733178" w:rsidRPr="00A90363" w:rsidRDefault="00733178" w:rsidP="00EC3BF0">
            <w:pPr>
              <w:jc w:val="center"/>
              <w:rPr>
                <w:rFonts w:ascii="Times New Roman" w:hAnsi="宋体"/>
                <w:sz w:val="18"/>
                <w:szCs w:val="18"/>
              </w:rPr>
            </w:pPr>
            <w:r>
              <w:rPr>
                <w:rFonts w:ascii="Times New Roman" w:hAnsi="宋体"/>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0</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461"/>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5</w:t>
            </w:r>
          </w:p>
        </w:tc>
        <w:tc>
          <w:tcPr>
            <w:tcW w:w="939" w:type="dxa"/>
            <w:vAlign w:val="center"/>
          </w:tcPr>
          <w:p w:rsidR="00733178" w:rsidRPr="00692D79" w:rsidRDefault="00733178" w:rsidP="00EC3BF0">
            <w:pPr>
              <w:jc w:val="center"/>
              <w:rPr>
                <w:rFonts w:ascii="宋体"/>
                <w:szCs w:val="21"/>
              </w:rPr>
            </w:pPr>
            <w:r w:rsidRPr="00692D79">
              <w:rPr>
                <w:rFonts w:ascii="宋体" w:hAnsi="宋体" w:cs="Calibri"/>
                <w:szCs w:val="21"/>
              </w:rPr>
              <w:t>02111018</w:t>
            </w:r>
          </w:p>
        </w:tc>
        <w:tc>
          <w:tcPr>
            <w:tcW w:w="2242" w:type="dxa"/>
            <w:vAlign w:val="center"/>
          </w:tcPr>
          <w:p w:rsidR="00733178" w:rsidRPr="00692D79" w:rsidRDefault="00733178" w:rsidP="00EC3BF0">
            <w:pPr>
              <w:spacing w:line="240" w:lineRule="exact"/>
              <w:jc w:val="center"/>
              <w:rPr>
                <w:rFonts w:ascii="宋体" w:cs="宋体"/>
                <w:bCs/>
                <w:szCs w:val="21"/>
              </w:rPr>
            </w:pPr>
            <w:r w:rsidRPr="00692D79">
              <w:rPr>
                <w:rFonts w:ascii="宋体" w:cs="宋体" w:hint="eastAsia"/>
                <w:bCs/>
                <w:szCs w:val="21"/>
              </w:rPr>
              <w:t>毛泽东思想和中国特色社会主义理论体系概论</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3</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32</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6</w:t>
            </w:r>
          </w:p>
        </w:tc>
        <w:tc>
          <w:tcPr>
            <w:tcW w:w="939" w:type="dxa"/>
            <w:vAlign w:val="center"/>
          </w:tcPr>
          <w:p w:rsidR="00733178" w:rsidRPr="00692D79" w:rsidRDefault="00733178" w:rsidP="00EC3BF0">
            <w:pPr>
              <w:jc w:val="center"/>
              <w:rPr>
                <w:rFonts w:ascii="宋体" w:cs="Calibri"/>
                <w:szCs w:val="21"/>
              </w:rPr>
            </w:pPr>
            <w:r w:rsidRPr="00692D79">
              <w:rPr>
                <w:rFonts w:ascii="宋体" w:hAnsi="宋体" w:cs="Calibri"/>
                <w:szCs w:val="21"/>
              </w:rPr>
              <w:t>02111002</w:t>
            </w:r>
          </w:p>
        </w:tc>
        <w:tc>
          <w:tcPr>
            <w:tcW w:w="2242" w:type="dxa"/>
            <w:vAlign w:val="center"/>
          </w:tcPr>
          <w:p w:rsidR="00733178" w:rsidRPr="00692D79" w:rsidRDefault="00733178" w:rsidP="00EC3BF0">
            <w:pPr>
              <w:jc w:val="center"/>
              <w:rPr>
                <w:rFonts w:ascii="宋体" w:cs="宋体"/>
                <w:bCs/>
                <w:szCs w:val="21"/>
              </w:rPr>
            </w:pPr>
            <w:r w:rsidRPr="00692D79">
              <w:rPr>
                <w:rFonts w:ascii="宋体" w:cs="宋体" w:hint="eastAsia"/>
                <w:bCs/>
                <w:szCs w:val="21"/>
              </w:rPr>
              <w:t>形势与政策</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2</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r>
              <w:rPr>
                <w:rFonts w:ascii="Times New Roman" w:hAnsi="宋体"/>
                <w:sz w:val="18"/>
                <w:szCs w:val="18"/>
              </w:rPr>
              <w:t>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0</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10</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10</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10</w:t>
            </w:r>
          </w:p>
        </w:tc>
        <w:tc>
          <w:tcPr>
            <w:tcW w:w="375"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10</w:t>
            </w:r>
          </w:p>
        </w:tc>
        <w:tc>
          <w:tcPr>
            <w:tcW w:w="375"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8</w:t>
            </w:r>
          </w:p>
        </w:tc>
        <w:tc>
          <w:tcPr>
            <w:tcW w:w="375" w:type="dxa"/>
          </w:tcPr>
          <w:p w:rsidR="00733178" w:rsidRDefault="00733178" w:rsidP="00B706F7">
            <w:pPr>
              <w:jc w:val="center"/>
            </w:pPr>
            <w:r w:rsidRPr="00303AC7">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7</w:t>
            </w:r>
          </w:p>
        </w:tc>
        <w:tc>
          <w:tcPr>
            <w:tcW w:w="939" w:type="dxa"/>
            <w:vAlign w:val="center"/>
          </w:tcPr>
          <w:p w:rsidR="00733178" w:rsidRPr="00692D79" w:rsidRDefault="00733178" w:rsidP="00EC3BF0">
            <w:pPr>
              <w:jc w:val="center"/>
              <w:rPr>
                <w:rFonts w:ascii="宋体" w:cs="Calibri"/>
                <w:szCs w:val="21"/>
              </w:rPr>
            </w:pPr>
            <w:r w:rsidRPr="00372760">
              <w:rPr>
                <w:rFonts w:ascii="宋体" w:cs="Calibri"/>
                <w:szCs w:val="21"/>
              </w:rPr>
              <w:t>0</w:t>
            </w:r>
            <w:r w:rsidRPr="00372760">
              <w:rPr>
                <w:rFonts w:ascii="宋体" w:hAnsi="宋体" w:cs="Calibri"/>
                <w:szCs w:val="21"/>
              </w:rPr>
              <w:t>4111019</w:t>
            </w:r>
          </w:p>
        </w:tc>
        <w:tc>
          <w:tcPr>
            <w:tcW w:w="2242" w:type="dxa"/>
            <w:vAlign w:val="center"/>
          </w:tcPr>
          <w:p w:rsidR="00733178" w:rsidRPr="00372760" w:rsidRDefault="00733178" w:rsidP="00EC3BF0">
            <w:pPr>
              <w:jc w:val="center"/>
              <w:rPr>
                <w:rFonts w:ascii="宋体" w:cs="宋体"/>
                <w:bCs/>
                <w:szCs w:val="21"/>
              </w:rPr>
            </w:pPr>
            <w:r w:rsidRPr="00372760">
              <w:rPr>
                <w:rFonts w:ascii="宋体" w:cs="宋体" w:hint="eastAsia"/>
                <w:bCs/>
                <w:szCs w:val="21"/>
              </w:rPr>
              <w:t>大学生心理健康教育</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1</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16</w:t>
            </w: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16</w:t>
            </w: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0</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16</w:t>
            </w:r>
          </w:p>
        </w:tc>
        <w:tc>
          <w:tcPr>
            <w:tcW w:w="374" w:type="dxa"/>
            <w:vAlign w:val="center"/>
          </w:tcPr>
          <w:p w:rsidR="00733178" w:rsidRDefault="00733178" w:rsidP="00EC3BF0">
            <w:pPr>
              <w:jc w:val="center"/>
              <w:rPr>
                <w:rFonts w:ascii="Times New Roman" w:hAnsi="宋体"/>
                <w:b/>
                <w:bCs/>
                <w:sz w:val="18"/>
                <w:szCs w:val="18"/>
              </w:rPr>
            </w:pPr>
          </w:p>
        </w:tc>
        <w:tc>
          <w:tcPr>
            <w:tcW w:w="374" w:type="dxa"/>
            <w:vAlign w:val="center"/>
          </w:tcPr>
          <w:p w:rsidR="00733178" w:rsidRDefault="00733178" w:rsidP="00EC3BF0">
            <w:pPr>
              <w:jc w:val="center"/>
              <w:rPr>
                <w:rFonts w:ascii="Times New Roman" w:hAnsi="宋体"/>
                <w:b/>
                <w:bCs/>
                <w:sz w:val="18"/>
                <w:szCs w:val="18"/>
              </w:rPr>
            </w:pPr>
          </w:p>
        </w:tc>
        <w:tc>
          <w:tcPr>
            <w:tcW w:w="375" w:type="dxa"/>
            <w:vAlign w:val="center"/>
          </w:tcPr>
          <w:p w:rsidR="00733178"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8</w:t>
            </w:r>
          </w:p>
        </w:tc>
        <w:tc>
          <w:tcPr>
            <w:tcW w:w="939" w:type="dxa"/>
            <w:vAlign w:val="center"/>
          </w:tcPr>
          <w:p w:rsidR="00733178" w:rsidRPr="00692D79" w:rsidRDefault="00733178" w:rsidP="00EC3BF0">
            <w:pPr>
              <w:jc w:val="center"/>
              <w:rPr>
                <w:rFonts w:ascii="宋体" w:cs="Calibri"/>
                <w:szCs w:val="21"/>
              </w:rPr>
            </w:pPr>
            <w:r w:rsidRPr="00372760">
              <w:rPr>
                <w:rFonts w:ascii="宋体" w:hAnsi="宋体" w:cs="Calibri"/>
                <w:szCs w:val="21"/>
              </w:rPr>
              <w:t>18111001</w:t>
            </w:r>
          </w:p>
        </w:tc>
        <w:tc>
          <w:tcPr>
            <w:tcW w:w="2242" w:type="dxa"/>
            <w:vAlign w:val="center"/>
          </w:tcPr>
          <w:p w:rsidR="00733178" w:rsidRPr="00692D79" w:rsidRDefault="00733178" w:rsidP="00EC3BF0">
            <w:pPr>
              <w:jc w:val="center"/>
              <w:rPr>
                <w:rFonts w:ascii="宋体" w:cs="宋体"/>
                <w:bCs/>
                <w:szCs w:val="21"/>
              </w:rPr>
            </w:pPr>
            <w:r w:rsidRPr="00372760">
              <w:rPr>
                <w:rFonts w:ascii="宋体" w:cs="宋体" w:hint="eastAsia"/>
                <w:bCs/>
                <w:szCs w:val="21"/>
              </w:rPr>
              <w:t>大学英语</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96</w:t>
            </w: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80</w:t>
            </w: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96</w:t>
            </w:r>
          </w:p>
        </w:tc>
        <w:tc>
          <w:tcPr>
            <w:tcW w:w="374" w:type="dxa"/>
            <w:vAlign w:val="center"/>
          </w:tcPr>
          <w:p w:rsidR="00733178" w:rsidRDefault="00733178" w:rsidP="00EC3BF0">
            <w:pPr>
              <w:jc w:val="center"/>
              <w:rPr>
                <w:rFonts w:ascii="Times New Roman" w:hAnsi="宋体"/>
                <w:b/>
                <w:bCs/>
                <w:sz w:val="18"/>
                <w:szCs w:val="18"/>
              </w:rPr>
            </w:pPr>
          </w:p>
        </w:tc>
        <w:tc>
          <w:tcPr>
            <w:tcW w:w="374" w:type="dxa"/>
            <w:vAlign w:val="center"/>
          </w:tcPr>
          <w:p w:rsidR="00733178" w:rsidRDefault="00733178" w:rsidP="00EC3BF0">
            <w:pPr>
              <w:jc w:val="center"/>
              <w:rPr>
                <w:rFonts w:ascii="Times New Roman" w:hAnsi="宋体"/>
                <w:b/>
                <w:bCs/>
                <w:sz w:val="18"/>
                <w:szCs w:val="18"/>
              </w:rPr>
            </w:pPr>
          </w:p>
        </w:tc>
        <w:tc>
          <w:tcPr>
            <w:tcW w:w="375" w:type="dxa"/>
            <w:vAlign w:val="center"/>
          </w:tcPr>
          <w:p w:rsidR="00733178"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9</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04111052</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教育理论基本综合</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restart"/>
            <w:vAlign w:val="center"/>
          </w:tcPr>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专</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业</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课</w:t>
            </w: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10</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01112001</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现代汉语</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spacing w:line="280" w:lineRule="exact"/>
              <w:jc w:val="center"/>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11</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01112027</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古代汉语</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12</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01112005</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中国古代诗歌艺术</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13</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01112023</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中国现代文学</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14</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01112018</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语言学概论</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15</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01112090</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中学语文学科教学论</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16</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01112029</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美学概论</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17</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01112006</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中国古代散文</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8812BC">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18</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01112025</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外国文学</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303AC7">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19</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01112023</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中国当代文学</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4A36EE">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20</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01112046</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乌江文化概论</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Default="00733178" w:rsidP="00B706F7">
            <w:pPr>
              <w:jc w:val="center"/>
            </w:pPr>
            <w:r w:rsidRPr="004A36EE">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21</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01122049</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二十世纪欧美文学</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tcPr>
          <w:p w:rsidR="00733178" w:rsidRDefault="00733178" w:rsidP="00B706F7">
            <w:pPr>
              <w:jc w:val="center"/>
            </w:pPr>
            <w:r w:rsidRPr="004A36EE">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22</w:t>
            </w:r>
          </w:p>
        </w:tc>
        <w:tc>
          <w:tcPr>
            <w:tcW w:w="939" w:type="dxa"/>
            <w:vAlign w:val="center"/>
          </w:tcPr>
          <w:p w:rsidR="00733178" w:rsidRPr="00A90363" w:rsidRDefault="00733178" w:rsidP="00EC3BF0">
            <w:pPr>
              <w:jc w:val="center"/>
              <w:rPr>
                <w:rFonts w:ascii="宋体" w:cs="Calibri"/>
                <w:szCs w:val="21"/>
              </w:rPr>
            </w:pPr>
            <w:r w:rsidRPr="00A90363">
              <w:rPr>
                <w:rFonts w:ascii="宋体" w:hAnsi="宋体" w:cs="Calibri"/>
                <w:szCs w:val="21"/>
              </w:rPr>
              <w:t>01122072</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语文课堂教学艺术</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tcPr>
          <w:p w:rsidR="00733178" w:rsidRDefault="00733178" w:rsidP="00B706F7">
            <w:pPr>
              <w:jc w:val="center"/>
            </w:pPr>
            <w:r w:rsidRPr="004A36EE">
              <w:rPr>
                <w:rFonts w:ascii="Times New Roman" w:hAnsi="宋体" w:hint="eastAsia"/>
                <w:bCs/>
              </w:rPr>
              <w:t>√</w:t>
            </w:r>
          </w:p>
        </w:tc>
        <w:tc>
          <w:tcPr>
            <w:tcW w:w="386" w:type="dxa"/>
          </w:tcPr>
          <w:p w:rsidR="00733178" w:rsidRPr="00692D79" w:rsidRDefault="00733178" w:rsidP="00EC3BF0">
            <w:pPr>
              <w:jc w:val="cente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BA0A78">
        <w:trPr>
          <w:trHeight w:hRule="exact" w:val="386"/>
        </w:trPr>
        <w:tc>
          <w:tcPr>
            <w:tcW w:w="330" w:type="dxa"/>
            <w:vMerge w:val="restart"/>
            <w:vAlign w:val="center"/>
          </w:tcPr>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专业拓展课</w:t>
            </w: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23</w:t>
            </w:r>
          </w:p>
        </w:tc>
        <w:tc>
          <w:tcPr>
            <w:tcW w:w="939" w:type="dxa"/>
            <w:vAlign w:val="center"/>
          </w:tcPr>
          <w:p w:rsidR="00733178" w:rsidRPr="00A90363" w:rsidRDefault="00733178" w:rsidP="00EC3BF0">
            <w:pPr>
              <w:jc w:val="center"/>
              <w:rPr>
                <w:rFonts w:ascii="宋体" w:hAnsi="宋体" w:cs="Calibri"/>
                <w:szCs w:val="21"/>
              </w:rPr>
            </w:pPr>
            <w:r w:rsidRPr="00A90363">
              <w:rPr>
                <w:rFonts w:ascii="宋体" w:cs="Calibri"/>
                <w:szCs w:val="21"/>
              </w:rPr>
              <w:t>0</w:t>
            </w:r>
            <w:r w:rsidRPr="00A90363">
              <w:rPr>
                <w:rFonts w:ascii="宋体" w:hAnsi="宋体" w:cs="Calibri"/>
                <w:szCs w:val="21"/>
              </w:rPr>
              <w:t>1122046</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文字学</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64</w:t>
            </w:r>
          </w:p>
        </w:tc>
        <w:tc>
          <w:tcPr>
            <w:tcW w:w="375" w:type="dxa"/>
          </w:tcPr>
          <w:p w:rsidR="00733178" w:rsidRDefault="00733178" w:rsidP="00B706F7">
            <w:pPr>
              <w:jc w:val="center"/>
            </w:pPr>
            <w:r w:rsidRPr="004A36EE">
              <w:rPr>
                <w:rFonts w:ascii="Times New Roman" w:hAnsi="宋体" w:hint="eastAsia"/>
                <w:bCs/>
              </w:rPr>
              <w:t>√</w:t>
            </w:r>
          </w:p>
        </w:tc>
        <w:tc>
          <w:tcPr>
            <w:tcW w:w="386" w:type="dxa"/>
          </w:tcPr>
          <w:p w:rsidR="00733178" w:rsidRPr="00692D79" w:rsidRDefault="00733178" w:rsidP="00EC3BF0">
            <w:pPr>
              <w:jc w:val="center"/>
            </w:pP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24</w:t>
            </w:r>
          </w:p>
        </w:tc>
        <w:tc>
          <w:tcPr>
            <w:tcW w:w="939" w:type="dxa"/>
            <w:vAlign w:val="center"/>
          </w:tcPr>
          <w:p w:rsidR="00733178" w:rsidRPr="00A90363" w:rsidRDefault="00733178" w:rsidP="00EC3BF0">
            <w:pPr>
              <w:jc w:val="center"/>
              <w:rPr>
                <w:rFonts w:ascii="宋体" w:hAnsi="宋体" w:cs="Calibri"/>
                <w:szCs w:val="21"/>
              </w:rPr>
            </w:pPr>
            <w:r w:rsidRPr="00A90363">
              <w:rPr>
                <w:rFonts w:ascii="宋体" w:cs="Calibri"/>
                <w:szCs w:val="21"/>
              </w:rPr>
              <w:t>0</w:t>
            </w:r>
            <w:r w:rsidRPr="00A90363">
              <w:rPr>
                <w:rFonts w:ascii="宋体" w:hAnsi="宋体" w:cs="Calibri"/>
                <w:szCs w:val="21"/>
              </w:rPr>
              <w:t>1122210</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教师礼仪</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64</w:t>
            </w:r>
          </w:p>
        </w:tc>
        <w:tc>
          <w:tcPr>
            <w:tcW w:w="375" w:type="dxa"/>
          </w:tcPr>
          <w:p w:rsidR="00733178" w:rsidRDefault="00733178" w:rsidP="00B706F7">
            <w:pPr>
              <w:jc w:val="center"/>
            </w:pPr>
            <w:r w:rsidRPr="004A36EE">
              <w:rPr>
                <w:rFonts w:ascii="Times New Roman" w:hAnsi="宋体" w:hint="eastAsia"/>
                <w:bCs/>
              </w:rPr>
              <w:t>√</w:t>
            </w:r>
          </w:p>
        </w:tc>
        <w:tc>
          <w:tcPr>
            <w:tcW w:w="386" w:type="dxa"/>
          </w:tcPr>
          <w:p w:rsidR="00733178" w:rsidRPr="00692D79" w:rsidRDefault="00733178" w:rsidP="00EC3BF0">
            <w:pPr>
              <w:jc w:val="center"/>
            </w:pP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25</w:t>
            </w:r>
          </w:p>
        </w:tc>
        <w:tc>
          <w:tcPr>
            <w:tcW w:w="939" w:type="dxa"/>
            <w:vAlign w:val="center"/>
          </w:tcPr>
          <w:p w:rsidR="00733178" w:rsidRPr="00A90363" w:rsidRDefault="00733178" w:rsidP="00EC3BF0">
            <w:pPr>
              <w:jc w:val="center"/>
              <w:rPr>
                <w:rFonts w:ascii="宋体" w:hAnsi="宋体" w:cs="Calibri"/>
                <w:szCs w:val="21"/>
              </w:rPr>
            </w:pPr>
            <w:r w:rsidRPr="00A90363">
              <w:rPr>
                <w:rFonts w:ascii="宋体" w:cs="Calibri"/>
                <w:szCs w:val="21"/>
              </w:rPr>
              <w:t>0</w:t>
            </w:r>
            <w:r w:rsidRPr="00A90363">
              <w:rPr>
                <w:rFonts w:ascii="宋体" w:hAnsi="宋体" w:cs="Calibri"/>
                <w:szCs w:val="21"/>
              </w:rPr>
              <w:t>1122209</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小学语文课程与学科教学论</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tcPr>
          <w:p w:rsidR="00733178" w:rsidRDefault="00733178" w:rsidP="00B706F7">
            <w:pPr>
              <w:jc w:val="center"/>
            </w:pPr>
            <w:r w:rsidRPr="004A36EE">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c>
          <w:tcPr>
            <w:tcW w:w="386" w:type="dxa"/>
          </w:tcPr>
          <w:p w:rsidR="00733178" w:rsidRPr="00692D79" w:rsidRDefault="00733178" w:rsidP="00EC3BF0">
            <w:pPr>
              <w:jc w:val="center"/>
            </w:pPr>
            <w:r w:rsidRPr="00692D79">
              <w:rPr>
                <w:rFonts w:ascii="Times New Roman" w:hAnsi="宋体" w:hint="eastAsia"/>
                <w:bCs/>
              </w:rPr>
              <w:t>√</w:t>
            </w: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26</w:t>
            </w:r>
          </w:p>
        </w:tc>
        <w:tc>
          <w:tcPr>
            <w:tcW w:w="939" w:type="dxa"/>
            <w:vAlign w:val="center"/>
          </w:tcPr>
          <w:p w:rsidR="00733178" w:rsidRPr="00A90363" w:rsidRDefault="00733178" w:rsidP="00EC3BF0">
            <w:pPr>
              <w:jc w:val="center"/>
              <w:rPr>
                <w:rFonts w:ascii="宋体" w:hAnsi="宋体" w:cs="Calibri"/>
                <w:szCs w:val="21"/>
              </w:rPr>
            </w:pPr>
            <w:r w:rsidRPr="00A90363">
              <w:rPr>
                <w:rFonts w:ascii="宋体" w:cs="Calibri"/>
                <w:szCs w:val="21"/>
              </w:rPr>
              <w:t>0</w:t>
            </w:r>
            <w:r w:rsidRPr="00A90363">
              <w:rPr>
                <w:rFonts w:ascii="宋体" w:hAnsi="宋体" w:cs="Calibri"/>
                <w:szCs w:val="21"/>
              </w:rPr>
              <w:t>1112011</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秘书学概论</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tcPr>
          <w:p w:rsidR="00733178" w:rsidRDefault="00733178" w:rsidP="00B706F7">
            <w:pPr>
              <w:jc w:val="center"/>
            </w:pPr>
            <w:r w:rsidRPr="004A36EE">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c>
          <w:tcPr>
            <w:tcW w:w="386" w:type="dxa"/>
          </w:tcPr>
          <w:p w:rsidR="00733178" w:rsidRPr="00692D79" w:rsidRDefault="00733178" w:rsidP="00EC3BF0">
            <w:pPr>
              <w:jc w:val="center"/>
            </w:pPr>
            <w:r w:rsidRPr="00692D79">
              <w:rPr>
                <w:rFonts w:ascii="Times New Roman" w:hAnsi="宋体" w:hint="eastAsia"/>
                <w:bCs/>
              </w:rPr>
              <w:t>√</w:t>
            </w:r>
          </w:p>
        </w:tc>
      </w:tr>
      <w:tr w:rsidR="00733178" w:rsidTr="00BA0A78">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27</w:t>
            </w:r>
          </w:p>
        </w:tc>
        <w:tc>
          <w:tcPr>
            <w:tcW w:w="939" w:type="dxa"/>
            <w:vAlign w:val="center"/>
          </w:tcPr>
          <w:p w:rsidR="00733178" w:rsidRPr="00A90363" w:rsidRDefault="00733178" w:rsidP="00EC3BF0">
            <w:pPr>
              <w:jc w:val="center"/>
              <w:rPr>
                <w:rFonts w:ascii="宋体" w:hAnsi="宋体" w:cs="Calibri"/>
                <w:szCs w:val="21"/>
              </w:rPr>
            </w:pPr>
            <w:r w:rsidRPr="00A90363">
              <w:rPr>
                <w:rFonts w:ascii="宋体" w:cs="Calibri"/>
                <w:szCs w:val="21"/>
              </w:rPr>
              <w:t>0</w:t>
            </w:r>
            <w:r w:rsidRPr="00A90363">
              <w:rPr>
                <w:rFonts w:ascii="宋体" w:hAnsi="宋体" w:cs="Calibri"/>
                <w:szCs w:val="21"/>
              </w:rPr>
              <w:t>1112017</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文书与档案管理</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4</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64</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16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tcPr>
          <w:p w:rsidR="00733178" w:rsidRPr="00692D79" w:rsidRDefault="00733178" w:rsidP="00EC3BF0">
            <w:pPr>
              <w:jc w:val="center"/>
            </w:pPr>
            <w:r>
              <w:rPr>
                <w:rFonts w:ascii="Times New Roman" w:hAnsi="宋体"/>
                <w:b/>
                <w:bCs/>
                <w:sz w:val="18"/>
                <w:szCs w:val="18"/>
              </w:rPr>
              <w:t>64</w:t>
            </w:r>
          </w:p>
        </w:tc>
        <w:tc>
          <w:tcPr>
            <w:tcW w:w="375" w:type="dxa"/>
          </w:tcPr>
          <w:p w:rsidR="00733178" w:rsidRDefault="00733178" w:rsidP="00B706F7">
            <w:pPr>
              <w:jc w:val="center"/>
            </w:pPr>
            <w:r w:rsidRPr="004A36EE">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c>
          <w:tcPr>
            <w:tcW w:w="386" w:type="dxa"/>
          </w:tcPr>
          <w:p w:rsidR="00733178" w:rsidRPr="00692D79" w:rsidRDefault="00733178" w:rsidP="00EC3BF0">
            <w:pPr>
              <w:jc w:val="center"/>
            </w:pPr>
            <w:r w:rsidRPr="00692D79">
              <w:rPr>
                <w:rFonts w:ascii="Times New Roman" w:hAnsi="宋体" w:hint="eastAsia"/>
                <w:bCs/>
              </w:rPr>
              <w:t>√</w:t>
            </w:r>
          </w:p>
        </w:tc>
      </w:tr>
      <w:tr w:rsidR="00733178" w:rsidTr="00EC3BF0">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8595" w:type="dxa"/>
            <w:gridSpan w:val="16"/>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专业拓展课需在</w:t>
            </w:r>
            <w:r w:rsidRPr="00A90363">
              <w:rPr>
                <w:rFonts w:ascii="宋体" w:hAnsi="宋体" w:cs="Calibri"/>
                <w:szCs w:val="21"/>
              </w:rPr>
              <w:t>5</w:t>
            </w:r>
            <w:r w:rsidRPr="00A90363">
              <w:rPr>
                <w:rFonts w:ascii="宋体" w:hAnsi="宋体" w:cs="Calibri" w:hint="eastAsia"/>
                <w:szCs w:val="21"/>
              </w:rPr>
              <w:t>门课程中选择</w:t>
            </w:r>
            <w:r w:rsidRPr="00A90363">
              <w:rPr>
                <w:rFonts w:ascii="宋体" w:hAnsi="宋体" w:cs="Calibri"/>
                <w:szCs w:val="21"/>
              </w:rPr>
              <w:t>2</w:t>
            </w:r>
            <w:r w:rsidRPr="00A90363">
              <w:rPr>
                <w:rFonts w:ascii="宋体" w:hAnsi="宋体" w:cs="Calibri" w:hint="eastAsia"/>
                <w:szCs w:val="21"/>
              </w:rPr>
              <w:t>门</w:t>
            </w:r>
          </w:p>
          <w:p w:rsidR="00733178" w:rsidRPr="00A90363" w:rsidRDefault="00733178" w:rsidP="00EC3BF0">
            <w:pPr>
              <w:jc w:val="center"/>
              <w:rPr>
                <w:rFonts w:ascii="宋体" w:cs="Calibri"/>
                <w:szCs w:val="21"/>
              </w:rPr>
            </w:pPr>
            <w:r w:rsidRPr="00A90363">
              <w:rPr>
                <w:rFonts w:ascii="宋体" w:hAnsi="宋体" w:cs="Calibri" w:hint="eastAsia"/>
                <w:szCs w:val="21"/>
              </w:rPr>
              <w:t>文书与档案管理</w:t>
            </w:r>
          </w:p>
          <w:p w:rsidR="00733178" w:rsidRPr="00A90363" w:rsidRDefault="00733178" w:rsidP="00EC3BF0">
            <w:pPr>
              <w:jc w:val="center"/>
              <w:rPr>
                <w:rFonts w:ascii="宋体" w:hAnsi="宋体" w:cs="Calibri"/>
                <w:szCs w:val="21"/>
              </w:rPr>
            </w:pPr>
            <w:r w:rsidRPr="00A90363">
              <w:rPr>
                <w:rFonts w:ascii="宋体" w:hAnsi="宋体" w:cs="Calibri"/>
                <w:szCs w:val="21"/>
              </w:rPr>
              <w:t>4</w:t>
            </w:r>
          </w:p>
          <w:p w:rsidR="00733178" w:rsidRPr="00A90363" w:rsidRDefault="00733178" w:rsidP="00EC3BF0">
            <w:pPr>
              <w:jc w:val="center"/>
              <w:rPr>
                <w:rFonts w:ascii="宋体" w:hAnsi="宋体" w:cs="Calibri"/>
                <w:szCs w:val="21"/>
              </w:rPr>
            </w:pPr>
            <w:r w:rsidRPr="00A90363">
              <w:rPr>
                <w:rFonts w:ascii="宋体" w:hAnsi="宋体" w:cs="Calibri"/>
                <w:szCs w:val="21"/>
              </w:rPr>
              <w:t>72</w:t>
            </w:r>
          </w:p>
          <w:p w:rsidR="00733178" w:rsidRPr="00A90363" w:rsidRDefault="00733178" w:rsidP="00EC3BF0">
            <w:pPr>
              <w:jc w:val="center"/>
              <w:rPr>
                <w:rFonts w:ascii="宋体" w:hAnsi="宋体" w:cs="Calibri"/>
                <w:szCs w:val="21"/>
              </w:rPr>
            </w:pPr>
            <w:r w:rsidRPr="00A90363">
              <w:rPr>
                <w:rFonts w:ascii="宋体" w:hAnsi="宋体" w:cs="Calibri"/>
                <w:szCs w:val="21"/>
              </w:rPr>
              <w:t>56</w:t>
            </w:r>
          </w:p>
          <w:p w:rsidR="00733178" w:rsidRPr="00A90363" w:rsidRDefault="00733178" w:rsidP="00EC3BF0">
            <w:pPr>
              <w:jc w:val="center"/>
              <w:rPr>
                <w:rFonts w:ascii="宋体" w:hAnsi="宋体" w:cs="Calibri"/>
                <w:szCs w:val="21"/>
              </w:rPr>
            </w:pPr>
            <w:r w:rsidRPr="00A90363">
              <w:rPr>
                <w:rFonts w:ascii="宋体" w:hAnsi="宋体" w:cs="Calibri"/>
                <w:szCs w:val="21"/>
              </w:rPr>
              <w:t>16</w:t>
            </w:r>
          </w:p>
          <w:p w:rsidR="00733178" w:rsidRPr="00A90363" w:rsidRDefault="00733178" w:rsidP="00EC3BF0">
            <w:pPr>
              <w:jc w:val="center"/>
              <w:rPr>
                <w:rFonts w:ascii="宋体" w:hAnsi="宋体" w:cs="Calibri"/>
                <w:szCs w:val="21"/>
              </w:rPr>
            </w:pPr>
            <w:r w:rsidRPr="00A90363">
              <w:rPr>
                <w:rFonts w:ascii="宋体" w:hAnsi="宋体" w:cs="Calibri"/>
                <w:szCs w:val="21"/>
              </w:rPr>
              <w:t>72</w:t>
            </w:r>
          </w:p>
          <w:p w:rsidR="00733178" w:rsidRPr="00A90363" w:rsidRDefault="00733178" w:rsidP="00EC3BF0">
            <w:pPr>
              <w:jc w:val="center"/>
              <w:rPr>
                <w:rFonts w:ascii="宋体" w:cs="Calibri"/>
                <w:szCs w:val="21"/>
              </w:rPr>
            </w:pPr>
            <w:r w:rsidRPr="00A90363">
              <w:rPr>
                <w:rFonts w:ascii="宋体" w:hAnsi="宋体" w:cs="Calibri" w:hint="eastAsia"/>
                <w:szCs w:val="21"/>
              </w:rPr>
              <w:t>√</w:t>
            </w:r>
          </w:p>
        </w:tc>
      </w:tr>
      <w:tr w:rsidR="00733178" w:rsidTr="002D272B">
        <w:trPr>
          <w:trHeight w:hRule="exact" w:val="386"/>
        </w:trPr>
        <w:tc>
          <w:tcPr>
            <w:tcW w:w="330" w:type="dxa"/>
            <w:vMerge w:val="restart"/>
            <w:vAlign w:val="center"/>
          </w:tcPr>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实</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践</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教</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学</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环</w:t>
            </w:r>
          </w:p>
          <w:p w:rsidR="00733178" w:rsidRDefault="00733178" w:rsidP="00EC3BF0">
            <w:pPr>
              <w:spacing w:line="280" w:lineRule="exact"/>
              <w:jc w:val="center"/>
              <w:rPr>
                <w:rFonts w:ascii="Times New Roman" w:hAnsi="宋体"/>
                <w:sz w:val="18"/>
                <w:szCs w:val="18"/>
              </w:rPr>
            </w:pPr>
            <w:r>
              <w:rPr>
                <w:rFonts w:ascii="Times New Roman" w:hAnsi="宋体" w:hint="eastAsia"/>
                <w:sz w:val="18"/>
                <w:szCs w:val="18"/>
              </w:rPr>
              <w:t>节</w:t>
            </w: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28</w:t>
            </w:r>
          </w:p>
        </w:tc>
        <w:tc>
          <w:tcPr>
            <w:tcW w:w="939" w:type="dxa"/>
            <w:vAlign w:val="center"/>
          </w:tcPr>
          <w:p w:rsidR="00733178" w:rsidRPr="00A90363" w:rsidRDefault="00733178" w:rsidP="00EC3BF0">
            <w:pPr>
              <w:jc w:val="center"/>
              <w:rPr>
                <w:rFonts w:ascii="宋体" w:cs="Calibri"/>
                <w:szCs w:val="21"/>
              </w:rPr>
            </w:pP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入学教育</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0.5</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0</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8</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86" w:type="dxa"/>
            <w:vAlign w:val="center"/>
          </w:tcPr>
          <w:p w:rsidR="00733178" w:rsidRPr="00692D79" w:rsidRDefault="00733178" w:rsidP="00EC3BF0">
            <w:pPr>
              <w:jc w:val="center"/>
              <w:rPr>
                <w:rFonts w:ascii="Times New Roman" w:hAnsi="宋体"/>
                <w:b/>
                <w:bCs/>
                <w:sz w:val="18"/>
                <w:szCs w:val="18"/>
              </w:rPr>
            </w:pP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2D272B">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29</w:t>
            </w:r>
          </w:p>
        </w:tc>
        <w:tc>
          <w:tcPr>
            <w:tcW w:w="939" w:type="dxa"/>
            <w:vAlign w:val="center"/>
          </w:tcPr>
          <w:p w:rsidR="00733178" w:rsidRPr="00A90363" w:rsidRDefault="00733178" w:rsidP="00EC3BF0">
            <w:pPr>
              <w:jc w:val="center"/>
              <w:rPr>
                <w:rFonts w:ascii="宋体" w:cs="Calibri"/>
                <w:szCs w:val="21"/>
              </w:rPr>
            </w:pP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毕业教育</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0.5</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0</w:t>
            </w:r>
          </w:p>
        </w:tc>
        <w:tc>
          <w:tcPr>
            <w:tcW w:w="374"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b/>
                <w:bCs/>
                <w:sz w:val="18"/>
                <w:szCs w:val="18"/>
              </w:rPr>
              <w:t>8</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86" w:type="dxa"/>
            <w:vAlign w:val="center"/>
          </w:tcPr>
          <w:p w:rsidR="00733178" w:rsidRPr="00692D79" w:rsidRDefault="00733178" w:rsidP="00EC3BF0">
            <w:pPr>
              <w:jc w:val="center"/>
              <w:rPr>
                <w:rFonts w:ascii="Times New Roman" w:hAnsi="宋体"/>
                <w:b/>
                <w:bCs/>
                <w:sz w:val="18"/>
                <w:szCs w:val="18"/>
              </w:rPr>
            </w:pP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2D272B">
        <w:trPr>
          <w:trHeight w:hRule="exact" w:val="386"/>
        </w:trPr>
        <w:tc>
          <w:tcPr>
            <w:tcW w:w="330" w:type="dxa"/>
            <w:vMerge/>
            <w:vAlign w:val="center"/>
          </w:tcPr>
          <w:p w:rsidR="00733178" w:rsidRDefault="00733178" w:rsidP="00EC3BF0">
            <w:pPr>
              <w:widowControl/>
              <w:jc w:val="left"/>
              <w:rPr>
                <w:rFonts w:ascii="Times New Roman" w:hAnsi="宋体"/>
                <w:sz w:val="18"/>
                <w:szCs w:val="18"/>
              </w:rPr>
            </w:pPr>
          </w:p>
        </w:tc>
        <w:tc>
          <w:tcPr>
            <w:tcW w:w="525" w:type="dxa"/>
            <w:vAlign w:val="center"/>
          </w:tcPr>
          <w:p w:rsidR="00733178" w:rsidRDefault="00733178" w:rsidP="00EC3BF0">
            <w:pPr>
              <w:jc w:val="center"/>
              <w:rPr>
                <w:rFonts w:ascii="Times New Roman" w:hAnsi="宋体"/>
                <w:sz w:val="18"/>
                <w:szCs w:val="18"/>
              </w:rPr>
            </w:pPr>
            <w:r>
              <w:rPr>
                <w:rFonts w:ascii="Times New Roman" w:hAnsi="宋体"/>
                <w:sz w:val="18"/>
                <w:szCs w:val="18"/>
              </w:rPr>
              <w:t>30</w:t>
            </w:r>
          </w:p>
        </w:tc>
        <w:tc>
          <w:tcPr>
            <w:tcW w:w="939" w:type="dxa"/>
            <w:vAlign w:val="center"/>
          </w:tcPr>
          <w:p w:rsidR="00733178" w:rsidRPr="002D272B" w:rsidRDefault="00733178" w:rsidP="002D272B">
            <w:pPr>
              <w:jc w:val="center"/>
              <w:rPr>
                <w:rFonts w:ascii="宋体" w:cs="Calibri"/>
                <w:szCs w:val="21"/>
              </w:rPr>
            </w:pPr>
            <w:r w:rsidRPr="002D272B">
              <w:rPr>
                <w:rFonts w:ascii="宋体" w:cs="Calibri"/>
                <w:szCs w:val="21"/>
              </w:rPr>
              <w:t>04114004</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毕业实习</w:t>
            </w:r>
          </w:p>
        </w:tc>
        <w:tc>
          <w:tcPr>
            <w:tcW w:w="374" w:type="dxa"/>
            <w:vAlign w:val="center"/>
          </w:tcPr>
          <w:p w:rsidR="00733178" w:rsidRPr="00692D79" w:rsidRDefault="00733178" w:rsidP="00EC3BF0">
            <w:pPr>
              <w:jc w:val="center"/>
              <w:rPr>
                <w:rFonts w:ascii="Times New Roman" w:hAnsi="Times New Roman"/>
                <w:sz w:val="18"/>
                <w:szCs w:val="18"/>
              </w:rPr>
            </w:pPr>
            <w:r>
              <w:rPr>
                <w:rFonts w:ascii="Times New Roman" w:hAnsi="Times New Roman"/>
                <w:sz w:val="18"/>
                <w:szCs w:val="18"/>
              </w:rPr>
              <w:t>6</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9</w:t>
            </w:r>
            <w:r>
              <w:rPr>
                <w:rFonts w:ascii="Times New Roman" w:hAnsi="宋体"/>
                <w:sz w:val="18"/>
                <w:szCs w:val="18"/>
              </w:rPr>
              <w:t>6</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0</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96</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c>
          <w:tcPr>
            <w:tcW w:w="386" w:type="dxa"/>
            <w:vAlign w:val="center"/>
          </w:tcPr>
          <w:p w:rsidR="00733178" w:rsidRPr="00692D79" w:rsidRDefault="00733178" w:rsidP="00EC3BF0">
            <w:pPr>
              <w:jc w:val="center"/>
              <w:rPr>
                <w:rFonts w:ascii="Times New Roman" w:hAnsi="宋体"/>
                <w:b/>
                <w:bCs/>
                <w:sz w:val="18"/>
                <w:szCs w:val="18"/>
              </w:rPr>
            </w:pPr>
          </w:p>
        </w:tc>
      </w:tr>
      <w:tr w:rsidR="00733178" w:rsidTr="002D272B">
        <w:trPr>
          <w:trHeight w:hRule="exact" w:val="386"/>
        </w:trPr>
        <w:tc>
          <w:tcPr>
            <w:tcW w:w="330" w:type="dxa"/>
            <w:vMerge/>
            <w:vAlign w:val="center"/>
          </w:tcPr>
          <w:p w:rsidR="00733178" w:rsidRPr="00A90363" w:rsidRDefault="00733178" w:rsidP="00EC3BF0">
            <w:pPr>
              <w:jc w:val="center"/>
              <w:rPr>
                <w:rFonts w:ascii="宋体" w:cs="Calibri"/>
                <w:szCs w:val="21"/>
              </w:rPr>
            </w:pPr>
          </w:p>
        </w:tc>
        <w:tc>
          <w:tcPr>
            <w:tcW w:w="525" w:type="dxa"/>
            <w:vAlign w:val="center"/>
          </w:tcPr>
          <w:p w:rsidR="00733178" w:rsidRPr="00A90363" w:rsidRDefault="00733178" w:rsidP="00EC3BF0">
            <w:pPr>
              <w:jc w:val="center"/>
              <w:rPr>
                <w:rFonts w:ascii="宋体" w:cs="Calibri"/>
                <w:szCs w:val="21"/>
              </w:rPr>
            </w:pPr>
            <w:r>
              <w:rPr>
                <w:rFonts w:ascii="宋体" w:cs="Calibri"/>
                <w:szCs w:val="21"/>
              </w:rPr>
              <w:t>31</w:t>
            </w:r>
          </w:p>
        </w:tc>
        <w:tc>
          <w:tcPr>
            <w:tcW w:w="939" w:type="dxa"/>
            <w:vAlign w:val="center"/>
          </w:tcPr>
          <w:p w:rsidR="00733178" w:rsidRPr="002D272B" w:rsidRDefault="00733178" w:rsidP="002D272B">
            <w:pPr>
              <w:jc w:val="center"/>
              <w:rPr>
                <w:rFonts w:ascii="宋体" w:cs="Calibri"/>
                <w:szCs w:val="21"/>
              </w:rPr>
            </w:pPr>
            <w:r w:rsidRPr="002D272B">
              <w:rPr>
                <w:rFonts w:ascii="宋体" w:cs="Calibri"/>
                <w:szCs w:val="21"/>
              </w:rPr>
              <w:t>04114005</w:t>
            </w:r>
          </w:p>
        </w:tc>
        <w:tc>
          <w:tcPr>
            <w:tcW w:w="2242" w:type="dxa"/>
            <w:vAlign w:val="center"/>
          </w:tcPr>
          <w:p w:rsidR="00733178" w:rsidRPr="00A90363" w:rsidRDefault="00733178" w:rsidP="00EC3BF0">
            <w:pPr>
              <w:jc w:val="center"/>
              <w:rPr>
                <w:rFonts w:ascii="宋体" w:cs="Calibri"/>
                <w:szCs w:val="21"/>
              </w:rPr>
            </w:pPr>
            <w:r w:rsidRPr="00A90363">
              <w:rPr>
                <w:rFonts w:ascii="宋体" w:hAnsi="宋体" w:cs="Calibri" w:hint="eastAsia"/>
                <w:szCs w:val="21"/>
              </w:rPr>
              <w:t>毕业论文（设计）</w:t>
            </w:r>
          </w:p>
        </w:tc>
        <w:tc>
          <w:tcPr>
            <w:tcW w:w="374" w:type="dxa"/>
            <w:vAlign w:val="center"/>
          </w:tcPr>
          <w:p w:rsidR="00733178" w:rsidRPr="00692D79" w:rsidRDefault="00733178" w:rsidP="00EC3BF0">
            <w:pPr>
              <w:jc w:val="center"/>
              <w:rPr>
                <w:rFonts w:ascii="Times New Roman" w:hAnsi="宋体"/>
                <w:sz w:val="18"/>
                <w:szCs w:val="18"/>
              </w:rPr>
            </w:pPr>
            <w:r w:rsidRPr="00692D79">
              <w:rPr>
                <w:rFonts w:ascii="Times New Roman" w:hAnsi="宋体"/>
                <w:sz w:val="18"/>
                <w:szCs w:val="18"/>
              </w:rPr>
              <w:t>8</w:t>
            </w:r>
          </w:p>
        </w:tc>
        <w:tc>
          <w:tcPr>
            <w:tcW w:w="374" w:type="dxa"/>
            <w:vAlign w:val="center"/>
          </w:tcPr>
          <w:p w:rsidR="00733178" w:rsidRPr="00692D79" w:rsidRDefault="00733178" w:rsidP="00EC3BF0">
            <w:pPr>
              <w:jc w:val="center"/>
              <w:rPr>
                <w:rFonts w:ascii="Times New Roman" w:hAnsi="宋体"/>
                <w:sz w:val="18"/>
                <w:szCs w:val="18"/>
              </w:rPr>
            </w:pPr>
            <w:r>
              <w:rPr>
                <w:rFonts w:ascii="Times New Roman" w:hAnsi="宋体"/>
                <w:sz w:val="18"/>
                <w:szCs w:val="18"/>
              </w:rPr>
              <w:t>128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48</w:t>
            </w:r>
          </w:p>
        </w:tc>
        <w:tc>
          <w:tcPr>
            <w:tcW w:w="374" w:type="dxa"/>
            <w:vAlign w:val="center"/>
          </w:tcPr>
          <w:p w:rsidR="00733178" w:rsidRPr="00692D79" w:rsidRDefault="00733178" w:rsidP="00EC3BF0">
            <w:pPr>
              <w:jc w:val="center"/>
              <w:rPr>
                <w:rFonts w:ascii="Times New Roman" w:hAnsi="宋体"/>
                <w:b/>
                <w:bCs/>
                <w:sz w:val="18"/>
                <w:szCs w:val="18"/>
              </w:rPr>
            </w:pPr>
            <w:r>
              <w:rPr>
                <w:rFonts w:ascii="Times New Roman" w:hAnsi="宋体"/>
                <w:b/>
                <w:bCs/>
                <w:sz w:val="18"/>
                <w:szCs w:val="18"/>
              </w:rPr>
              <w:t>80</w:t>
            </w: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4"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75" w:type="dxa"/>
            <w:vAlign w:val="center"/>
          </w:tcPr>
          <w:p w:rsidR="00733178" w:rsidRPr="00692D79" w:rsidRDefault="00733178" w:rsidP="00EC3BF0">
            <w:pPr>
              <w:jc w:val="center"/>
              <w:rPr>
                <w:rFonts w:ascii="Times New Roman" w:hAnsi="宋体"/>
                <w:b/>
                <w:bCs/>
                <w:sz w:val="18"/>
                <w:szCs w:val="18"/>
              </w:rPr>
            </w:pPr>
          </w:p>
        </w:tc>
        <w:tc>
          <w:tcPr>
            <w:tcW w:w="386" w:type="dxa"/>
            <w:vAlign w:val="center"/>
          </w:tcPr>
          <w:p w:rsidR="00733178" w:rsidRPr="00692D79" w:rsidRDefault="00733178" w:rsidP="00EC3BF0">
            <w:pPr>
              <w:jc w:val="center"/>
              <w:rPr>
                <w:rFonts w:ascii="Times New Roman" w:hAnsi="宋体"/>
                <w:b/>
                <w:bCs/>
                <w:sz w:val="18"/>
                <w:szCs w:val="18"/>
              </w:rPr>
            </w:pPr>
          </w:p>
        </w:tc>
        <w:tc>
          <w:tcPr>
            <w:tcW w:w="386" w:type="dxa"/>
            <w:vAlign w:val="center"/>
          </w:tcPr>
          <w:p w:rsidR="00733178" w:rsidRPr="00692D79" w:rsidRDefault="00733178" w:rsidP="00EC3BF0">
            <w:pPr>
              <w:jc w:val="center"/>
              <w:rPr>
                <w:rFonts w:ascii="Times New Roman" w:hAnsi="宋体"/>
                <w:b/>
                <w:bCs/>
                <w:sz w:val="18"/>
                <w:szCs w:val="18"/>
              </w:rPr>
            </w:pPr>
            <w:r w:rsidRPr="00692D79">
              <w:rPr>
                <w:rFonts w:ascii="Times New Roman" w:hAnsi="宋体" w:hint="eastAsia"/>
                <w:bCs/>
              </w:rPr>
              <w:t>√</w:t>
            </w:r>
          </w:p>
        </w:tc>
      </w:tr>
      <w:tr w:rsidR="00733178" w:rsidTr="00EC3BF0">
        <w:trPr>
          <w:trHeight w:val="386"/>
        </w:trPr>
        <w:tc>
          <w:tcPr>
            <w:tcW w:w="4036" w:type="dxa"/>
            <w:gridSpan w:val="4"/>
            <w:vAlign w:val="center"/>
          </w:tcPr>
          <w:p w:rsidR="00733178" w:rsidRPr="00A90363" w:rsidRDefault="00733178" w:rsidP="00EC3BF0">
            <w:pPr>
              <w:jc w:val="center"/>
              <w:rPr>
                <w:rFonts w:ascii="宋体" w:cs="Calibri"/>
                <w:szCs w:val="21"/>
              </w:rPr>
            </w:pPr>
            <w:r w:rsidRPr="00A90363">
              <w:rPr>
                <w:rFonts w:ascii="宋体" w:hAnsi="宋体" w:cs="Calibri"/>
                <w:szCs w:val="21"/>
              </w:rPr>
              <w:t xml:space="preserve">  </w:t>
            </w:r>
            <w:r w:rsidRPr="00A90363">
              <w:rPr>
                <w:rFonts w:ascii="宋体" w:hAnsi="宋体" w:cs="Calibri" w:hint="eastAsia"/>
                <w:szCs w:val="21"/>
              </w:rPr>
              <w:t>合</w:t>
            </w:r>
            <w:r w:rsidRPr="00A90363">
              <w:rPr>
                <w:rFonts w:ascii="宋体" w:hAnsi="宋体" w:cs="Calibri"/>
                <w:szCs w:val="21"/>
              </w:rPr>
              <w:t xml:space="preserve">  </w:t>
            </w:r>
            <w:r w:rsidRPr="00A90363">
              <w:rPr>
                <w:rFonts w:ascii="宋体" w:hAnsi="宋体" w:cs="Calibri" w:hint="eastAsia"/>
                <w:szCs w:val="21"/>
              </w:rPr>
              <w:t>计</w:t>
            </w:r>
          </w:p>
        </w:tc>
        <w:tc>
          <w:tcPr>
            <w:tcW w:w="374" w:type="dxa"/>
            <w:vAlign w:val="center"/>
          </w:tcPr>
          <w:p w:rsidR="00733178" w:rsidRDefault="00733178" w:rsidP="00EC3BF0">
            <w:pPr>
              <w:jc w:val="center"/>
              <w:rPr>
                <w:rFonts w:ascii="Times New Roman" w:hAnsi="宋体"/>
                <w:sz w:val="18"/>
                <w:szCs w:val="18"/>
              </w:rPr>
            </w:pPr>
            <w:r>
              <w:rPr>
                <w:rFonts w:ascii="Times New Roman" w:hAnsi="宋体"/>
                <w:sz w:val="18"/>
                <w:szCs w:val="18"/>
              </w:rPr>
              <w:t>102</w:t>
            </w:r>
          </w:p>
        </w:tc>
        <w:tc>
          <w:tcPr>
            <w:tcW w:w="374" w:type="dxa"/>
            <w:vAlign w:val="center"/>
          </w:tcPr>
          <w:p w:rsidR="00733178" w:rsidRDefault="00733178" w:rsidP="00EC3BF0">
            <w:pPr>
              <w:jc w:val="center"/>
              <w:rPr>
                <w:rFonts w:ascii="Times New Roman" w:hAnsi="宋体"/>
                <w:sz w:val="18"/>
                <w:szCs w:val="18"/>
              </w:rPr>
            </w:pPr>
            <w:r>
              <w:rPr>
                <w:rFonts w:ascii="Times New Roman" w:hAnsi="宋体"/>
                <w:sz w:val="18"/>
                <w:szCs w:val="18"/>
              </w:rPr>
              <w:t>1648</w:t>
            </w: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1160</w:t>
            </w:r>
          </w:p>
        </w:tc>
        <w:tc>
          <w:tcPr>
            <w:tcW w:w="374" w:type="dxa"/>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488</w:t>
            </w:r>
          </w:p>
        </w:tc>
        <w:tc>
          <w:tcPr>
            <w:tcW w:w="374" w:type="dxa"/>
            <w:vAlign w:val="center"/>
          </w:tcPr>
          <w:p w:rsidR="00733178" w:rsidRDefault="00733178" w:rsidP="00EC3BF0">
            <w:pPr>
              <w:jc w:val="center"/>
              <w:rPr>
                <w:rFonts w:ascii="Times New Roman" w:hAnsi="宋体"/>
                <w:b/>
                <w:bCs/>
                <w:sz w:val="18"/>
                <w:szCs w:val="18"/>
              </w:rPr>
            </w:pPr>
          </w:p>
        </w:tc>
        <w:tc>
          <w:tcPr>
            <w:tcW w:w="374" w:type="dxa"/>
            <w:vAlign w:val="center"/>
          </w:tcPr>
          <w:p w:rsidR="00733178" w:rsidRDefault="00733178" w:rsidP="00EC3BF0">
            <w:pPr>
              <w:jc w:val="center"/>
              <w:rPr>
                <w:rFonts w:ascii="Times New Roman" w:hAnsi="宋体"/>
                <w:b/>
                <w:bCs/>
                <w:sz w:val="18"/>
                <w:szCs w:val="18"/>
              </w:rPr>
            </w:pPr>
          </w:p>
        </w:tc>
        <w:tc>
          <w:tcPr>
            <w:tcW w:w="374" w:type="dxa"/>
            <w:vAlign w:val="center"/>
          </w:tcPr>
          <w:p w:rsidR="00733178" w:rsidRDefault="00733178" w:rsidP="00EC3BF0">
            <w:pPr>
              <w:jc w:val="center"/>
              <w:rPr>
                <w:rFonts w:ascii="Times New Roman" w:hAnsi="宋体"/>
                <w:b/>
                <w:bCs/>
                <w:sz w:val="18"/>
                <w:szCs w:val="18"/>
              </w:rPr>
            </w:pPr>
          </w:p>
        </w:tc>
        <w:tc>
          <w:tcPr>
            <w:tcW w:w="374" w:type="dxa"/>
            <w:vAlign w:val="center"/>
          </w:tcPr>
          <w:p w:rsidR="00733178" w:rsidRDefault="00733178" w:rsidP="00EC3BF0">
            <w:pPr>
              <w:jc w:val="center"/>
              <w:rPr>
                <w:rFonts w:ascii="Times New Roman" w:hAnsi="宋体"/>
                <w:b/>
                <w:bCs/>
                <w:sz w:val="18"/>
                <w:szCs w:val="18"/>
              </w:rPr>
            </w:pPr>
          </w:p>
        </w:tc>
        <w:tc>
          <w:tcPr>
            <w:tcW w:w="375" w:type="dxa"/>
            <w:vAlign w:val="center"/>
          </w:tcPr>
          <w:p w:rsidR="00733178" w:rsidRDefault="00733178" w:rsidP="00EC3BF0">
            <w:pPr>
              <w:jc w:val="center"/>
              <w:rPr>
                <w:rFonts w:ascii="Times New Roman" w:hAnsi="宋体"/>
                <w:b/>
                <w:bCs/>
                <w:sz w:val="18"/>
                <w:szCs w:val="18"/>
              </w:rPr>
            </w:pPr>
          </w:p>
        </w:tc>
        <w:tc>
          <w:tcPr>
            <w:tcW w:w="375" w:type="dxa"/>
            <w:vAlign w:val="center"/>
          </w:tcPr>
          <w:p w:rsidR="00733178" w:rsidRDefault="00733178" w:rsidP="00EC3BF0">
            <w:pPr>
              <w:jc w:val="center"/>
              <w:rPr>
                <w:rFonts w:ascii="Times New Roman" w:hAnsi="宋体"/>
                <w:b/>
                <w:bCs/>
                <w:sz w:val="18"/>
                <w:szCs w:val="18"/>
              </w:rPr>
            </w:pPr>
          </w:p>
        </w:tc>
        <w:tc>
          <w:tcPr>
            <w:tcW w:w="1147" w:type="dxa"/>
            <w:gridSpan w:val="3"/>
            <w:vMerge w:val="restart"/>
            <w:tcBorders>
              <w:bottom w:val="single" w:sz="12" w:space="0" w:color="auto"/>
            </w:tcBorders>
            <w:vAlign w:val="center"/>
          </w:tcPr>
          <w:p w:rsidR="00733178" w:rsidRDefault="00733178" w:rsidP="00EC3BF0">
            <w:pPr>
              <w:snapToGrid w:val="0"/>
              <w:jc w:val="center"/>
              <w:rPr>
                <w:rFonts w:ascii="Times New Roman" w:hAnsi="宋体"/>
                <w:b/>
                <w:bCs/>
                <w:sz w:val="18"/>
                <w:szCs w:val="18"/>
              </w:rPr>
            </w:pPr>
          </w:p>
          <w:p w:rsidR="00733178" w:rsidRDefault="00733178" w:rsidP="00EC3BF0">
            <w:pPr>
              <w:snapToGrid w:val="0"/>
              <w:jc w:val="center"/>
              <w:rPr>
                <w:rFonts w:ascii="Times New Roman" w:hAnsi="宋体"/>
                <w:b/>
                <w:bCs/>
                <w:sz w:val="18"/>
                <w:szCs w:val="18"/>
              </w:rPr>
            </w:pPr>
          </w:p>
          <w:p w:rsidR="00733178" w:rsidRDefault="00733178" w:rsidP="00EC3BF0">
            <w:pPr>
              <w:jc w:val="center"/>
              <w:rPr>
                <w:rFonts w:ascii="Times New Roman" w:hAnsi="宋体"/>
                <w:b/>
                <w:bCs/>
                <w:sz w:val="18"/>
                <w:szCs w:val="18"/>
              </w:rPr>
            </w:pPr>
          </w:p>
        </w:tc>
      </w:tr>
      <w:tr w:rsidR="00733178" w:rsidTr="00EC3BF0">
        <w:trPr>
          <w:trHeight w:hRule="exact" w:val="386"/>
        </w:trPr>
        <w:tc>
          <w:tcPr>
            <w:tcW w:w="4784" w:type="dxa"/>
            <w:gridSpan w:val="6"/>
            <w:tcBorders>
              <w:bottom w:val="single" w:sz="12" w:space="0" w:color="auto"/>
            </w:tcBorders>
            <w:vAlign w:val="center"/>
          </w:tcPr>
          <w:p w:rsidR="00733178" w:rsidRDefault="00733178" w:rsidP="00EC3BF0">
            <w:pPr>
              <w:jc w:val="center"/>
              <w:rPr>
                <w:rFonts w:ascii="Times New Roman" w:hAnsi="宋体"/>
                <w:sz w:val="18"/>
                <w:szCs w:val="18"/>
              </w:rPr>
            </w:pPr>
            <w:r>
              <w:rPr>
                <w:rFonts w:ascii="Times New Roman" w:hAnsi="宋体" w:hint="eastAsia"/>
                <w:sz w:val="18"/>
                <w:szCs w:val="18"/>
              </w:rPr>
              <w:t>百分比（</w:t>
            </w:r>
            <w:r>
              <w:rPr>
                <w:rFonts w:ascii="Times New Roman" w:hAnsi="宋体"/>
                <w:sz w:val="18"/>
                <w:szCs w:val="18"/>
              </w:rPr>
              <w:t>%</w:t>
            </w:r>
            <w:r>
              <w:rPr>
                <w:rFonts w:ascii="Times New Roman" w:hAnsi="宋体" w:hint="eastAsia"/>
                <w:sz w:val="18"/>
                <w:szCs w:val="18"/>
              </w:rPr>
              <w:t>）</w:t>
            </w:r>
          </w:p>
        </w:tc>
        <w:tc>
          <w:tcPr>
            <w:tcW w:w="374" w:type="dxa"/>
            <w:tcBorders>
              <w:bottom w:val="single" w:sz="12" w:space="0" w:color="auto"/>
            </w:tcBorders>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71%</w:t>
            </w:r>
          </w:p>
        </w:tc>
        <w:tc>
          <w:tcPr>
            <w:tcW w:w="374" w:type="dxa"/>
            <w:tcBorders>
              <w:bottom w:val="single" w:sz="12" w:space="0" w:color="auto"/>
            </w:tcBorders>
            <w:vAlign w:val="center"/>
          </w:tcPr>
          <w:p w:rsidR="00733178" w:rsidRDefault="00733178" w:rsidP="00EC3BF0">
            <w:pPr>
              <w:jc w:val="center"/>
              <w:rPr>
                <w:rFonts w:ascii="Times New Roman" w:hAnsi="宋体"/>
                <w:b/>
                <w:bCs/>
                <w:sz w:val="18"/>
                <w:szCs w:val="18"/>
              </w:rPr>
            </w:pPr>
            <w:r>
              <w:rPr>
                <w:rFonts w:ascii="Times New Roman" w:hAnsi="宋体"/>
                <w:b/>
                <w:bCs/>
                <w:sz w:val="18"/>
                <w:szCs w:val="18"/>
              </w:rPr>
              <w:t>29%</w:t>
            </w:r>
          </w:p>
        </w:tc>
        <w:tc>
          <w:tcPr>
            <w:tcW w:w="374" w:type="dxa"/>
            <w:tcBorders>
              <w:bottom w:val="single" w:sz="12" w:space="0" w:color="auto"/>
            </w:tcBorders>
            <w:vAlign w:val="center"/>
          </w:tcPr>
          <w:p w:rsidR="00733178" w:rsidRDefault="00733178" w:rsidP="00EC3BF0">
            <w:pPr>
              <w:jc w:val="center"/>
              <w:rPr>
                <w:rFonts w:ascii="Times New Roman" w:hAnsi="宋体"/>
                <w:b/>
                <w:bCs/>
                <w:sz w:val="18"/>
                <w:szCs w:val="18"/>
              </w:rPr>
            </w:pPr>
          </w:p>
        </w:tc>
        <w:tc>
          <w:tcPr>
            <w:tcW w:w="374" w:type="dxa"/>
            <w:tcBorders>
              <w:bottom w:val="single" w:sz="12" w:space="0" w:color="auto"/>
            </w:tcBorders>
            <w:vAlign w:val="center"/>
          </w:tcPr>
          <w:p w:rsidR="00733178" w:rsidRDefault="00733178" w:rsidP="00EC3BF0">
            <w:pPr>
              <w:jc w:val="center"/>
              <w:rPr>
                <w:rFonts w:ascii="Times New Roman" w:hAnsi="宋体"/>
                <w:b/>
                <w:bCs/>
                <w:sz w:val="18"/>
                <w:szCs w:val="18"/>
              </w:rPr>
            </w:pPr>
          </w:p>
        </w:tc>
        <w:tc>
          <w:tcPr>
            <w:tcW w:w="374" w:type="dxa"/>
            <w:tcBorders>
              <w:bottom w:val="single" w:sz="12" w:space="0" w:color="auto"/>
            </w:tcBorders>
            <w:vAlign w:val="center"/>
          </w:tcPr>
          <w:p w:rsidR="00733178" w:rsidRDefault="00733178" w:rsidP="00EC3BF0">
            <w:pPr>
              <w:jc w:val="center"/>
              <w:rPr>
                <w:rFonts w:ascii="Times New Roman" w:hAnsi="宋体"/>
                <w:b/>
                <w:bCs/>
                <w:sz w:val="18"/>
                <w:szCs w:val="18"/>
              </w:rPr>
            </w:pPr>
          </w:p>
        </w:tc>
        <w:tc>
          <w:tcPr>
            <w:tcW w:w="374" w:type="dxa"/>
            <w:tcBorders>
              <w:bottom w:val="single" w:sz="12" w:space="0" w:color="auto"/>
            </w:tcBorders>
            <w:vAlign w:val="center"/>
          </w:tcPr>
          <w:p w:rsidR="00733178" w:rsidRDefault="00733178" w:rsidP="00EC3BF0">
            <w:pPr>
              <w:jc w:val="center"/>
              <w:rPr>
                <w:rFonts w:ascii="Times New Roman" w:hAnsi="宋体"/>
                <w:b/>
                <w:bCs/>
                <w:sz w:val="18"/>
                <w:szCs w:val="18"/>
              </w:rPr>
            </w:pPr>
          </w:p>
        </w:tc>
        <w:tc>
          <w:tcPr>
            <w:tcW w:w="375" w:type="dxa"/>
            <w:tcBorders>
              <w:bottom w:val="single" w:sz="12" w:space="0" w:color="auto"/>
            </w:tcBorders>
            <w:vAlign w:val="center"/>
          </w:tcPr>
          <w:p w:rsidR="00733178" w:rsidRDefault="00733178" w:rsidP="00EC3BF0">
            <w:pPr>
              <w:jc w:val="center"/>
              <w:rPr>
                <w:rFonts w:ascii="Times New Roman" w:hAnsi="宋体"/>
                <w:b/>
                <w:bCs/>
                <w:sz w:val="18"/>
                <w:szCs w:val="18"/>
              </w:rPr>
            </w:pPr>
          </w:p>
        </w:tc>
        <w:tc>
          <w:tcPr>
            <w:tcW w:w="375" w:type="dxa"/>
            <w:tcBorders>
              <w:bottom w:val="single" w:sz="12" w:space="0" w:color="auto"/>
            </w:tcBorders>
            <w:vAlign w:val="center"/>
          </w:tcPr>
          <w:p w:rsidR="00733178" w:rsidRDefault="00733178" w:rsidP="00EC3BF0">
            <w:pPr>
              <w:jc w:val="center"/>
              <w:rPr>
                <w:rFonts w:ascii="Times New Roman" w:hAnsi="宋体"/>
                <w:b/>
                <w:bCs/>
                <w:sz w:val="18"/>
                <w:szCs w:val="18"/>
              </w:rPr>
            </w:pPr>
          </w:p>
        </w:tc>
        <w:tc>
          <w:tcPr>
            <w:tcW w:w="1147" w:type="dxa"/>
            <w:gridSpan w:val="3"/>
            <w:vMerge/>
            <w:tcBorders>
              <w:bottom w:val="single" w:sz="12" w:space="0" w:color="auto"/>
              <w:right w:val="single" w:sz="4" w:space="0" w:color="auto"/>
            </w:tcBorders>
            <w:vAlign w:val="center"/>
          </w:tcPr>
          <w:p w:rsidR="00733178" w:rsidRDefault="00733178" w:rsidP="00EC3BF0">
            <w:pPr>
              <w:widowControl/>
              <w:jc w:val="left"/>
              <w:rPr>
                <w:rFonts w:ascii="Times New Roman" w:hAnsi="宋体"/>
                <w:b/>
                <w:bCs/>
                <w:sz w:val="18"/>
                <w:szCs w:val="18"/>
              </w:rPr>
            </w:pPr>
          </w:p>
        </w:tc>
      </w:tr>
    </w:tbl>
    <w:p w:rsidR="00733178" w:rsidRPr="001A59F8" w:rsidRDefault="00733178" w:rsidP="002C04BB">
      <w:pPr>
        <w:spacing w:line="560" w:lineRule="exact"/>
        <w:rPr>
          <w:rFonts w:ascii="方正仿宋_GBK" w:eastAsia="方正仿宋_GBK"/>
          <w:bCs/>
          <w:sz w:val="32"/>
          <w:szCs w:val="32"/>
        </w:rPr>
      </w:pPr>
    </w:p>
    <w:p w:rsidR="00733178" w:rsidRPr="002F4807" w:rsidRDefault="00733178" w:rsidP="002F4807">
      <w:pPr>
        <w:adjustRightInd w:val="0"/>
        <w:snapToGrid w:val="0"/>
        <w:spacing w:line="560" w:lineRule="exact"/>
        <w:ind w:firstLineChars="200" w:firstLine="643"/>
        <w:rPr>
          <w:rFonts w:ascii="方正黑体_GBK" w:eastAsia="方正黑体_GBK" w:hAnsi="楷体" w:cs="楷体"/>
          <w:b/>
          <w:bCs/>
          <w:sz w:val="32"/>
          <w:szCs w:val="32"/>
        </w:rPr>
      </w:pPr>
      <w:r>
        <w:rPr>
          <w:rFonts w:ascii="方正黑体_GBK" w:eastAsia="方正黑体_GBK" w:hAnsi="楷体" w:cs="楷体" w:hint="eastAsia"/>
          <w:b/>
          <w:bCs/>
          <w:sz w:val="32"/>
          <w:szCs w:val="32"/>
        </w:rPr>
        <w:t>九</w:t>
      </w:r>
      <w:r w:rsidRPr="002F4807">
        <w:rPr>
          <w:rFonts w:ascii="方正黑体_GBK" w:eastAsia="方正黑体_GBK" w:hAnsi="楷体" w:cs="楷体" w:hint="eastAsia"/>
          <w:b/>
          <w:bCs/>
          <w:sz w:val="32"/>
          <w:szCs w:val="32"/>
        </w:rPr>
        <w:t>、教学实施保障</w:t>
      </w:r>
    </w:p>
    <w:p w:rsidR="00733178" w:rsidRPr="00202698" w:rsidRDefault="00733178" w:rsidP="001A59F8">
      <w:pPr>
        <w:adjustRightInd w:val="0"/>
        <w:snapToGrid w:val="0"/>
        <w:spacing w:line="560" w:lineRule="exact"/>
        <w:ind w:firstLineChars="200" w:firstLine="640"/>
        <w:rPr>
          <w:rFonts w:ascii="方正仿宋_GBK" w:eastAsia="方正仿宋_GBK" w:hAnsi="宋体" w:cs="宋体"/>
          <w:bCs/>
          <w:sz w:val="32"/>
          <w:szCs w:val="32"/>
        </w:rPr>
      </w:pPr>
      <w:r w:rsidRPr="00202698">
        <w:rPr>
          <w:rFonts w:ascii="方正仿宋_GBK" w:eastAsia="方正仿宋_GBK" w:hAnsi="宋体" w:cs="宋体" w:hint="eastAsia"/>
          <w:bCs/>
          <w:sz w:val="32"/>
          <w:szCs w:val="32"/>
        </w:rPr>
        <w:t>本专业教学师资队伍稳定，实力雄厚，可以很好地保障教学工作的实施。主要是通过选聘文学院中专业素质过硬，教学经验丰富的教师来承担教学和指导任务。文学院办学历史悠久，师资雄厚，现有专任教师</w:t>
      </w:r>
      <w:r w:rsidRPr="00202698">
        <w:rPr>
          <w:rFonts w:ascii="方正仿宋_GBK" w:eastAsia="方正仿宋_GBK" w:hAnsi="宋体" w:cs="宋体"/>
          <w:bCs/>
          <w:sz w:val="32"/>
          <w:szCs w:val="32"/>
        </w:rPr>
        <w:t>54</w:t>
      </w:r>
      <w:r w:rsidRPr="00202698">
        <w:rPr>
          <w:rFonts w:ascii="方正仿宋_GBK" w:eastAsia="方正仿宋_GBK" w:hAnsi="宋体" w:cs="宋体" w:hint="eastAsia"/>
          <w:bCs/>
          <w:sz w:val="32"/>
          <w:szCs w:val="32"/>
        </w:rPr>
        <w:t>人，其中高级职称占比</w:t>
      </w:r>
      <w:r w:rsidRPr="00202698">
        <w:rPr>
          <w:rFonts w:ascii="方正仿宋_GBK" w:eastAsia="方正仿宋_GBK" w:hAnsi="宋体" w:cs="宋体"/>
          <w:bCs/>
          <w:sz w:val="32"/>
          <w:szCs w:val="32"/>
        </w:rPr>
        <w:t>67%</w:t>
      </w:r>
      <w:r w:rsidRPr="00202698">
        <w:rPr>
          <w:rFonts w:ascii="方正仿宋_GBK" w:eastAsia="方正仿宋_GBK" w:hAnsi="宋体" w:cs="宋体" w:hint="eastAsia"/>
          <w:bCs/>
          <w:sz w:val="32"/>
          <w:szCs w:val="32"/>
        </w:rPr>
        <w:t>，可为本专业的教学实施提供师资上的保障。</w:t>
      </w:r>
    </w:p>
    <w:p w:rsidR="00733178" w:rsidRDefault="00733178" w:rsidP="001A59F8">
      <w:pPr>
        <w:pStyle w:val="a"/>
        <w:spacing w:after="0" w:line="560" w:lineRule="exact"/>
        <w:ind w:firstLineChars="200" w:firstLine="640"/>
        <w:rPr>
          <w:rFonts w:ascii="方正仿宋_GBK" w:eastAsia="方正仿宋_GBK" w:hAnsi="宋体" w:cs="宋体"/>
          <w:bCs/>
          <w:sz w:val="32"/>
          <w:szCs w:val="32"/>
        </w:rPr>
      </w:pPr>
      <w:r w:rsidRPr="00202698">
        <w:rPr>
          <w:rFonts w:ascii="方正仿宋_GBK" w:eastAsia="方正仿宋_GBK" w:hAnsi="宋体" w:cs="宋体" w:hint="eastAsia"/>
          <w:bCs/>
          <w:sz w:val="32"/>
          <w:szCs w:val="32"/>
        </w:rPr>
        <w:t>学校拥有丰富</w:t>
      </w:r>
      <w:r w:rsidRPr="00202698">
        <w:rPr>
          <w:rFonts w:ascii="方正仿宋_GBK" w:eastAsia="方正仿宋_GBK" w:hAnsi="宋体" w:cs="宋体"/>
          <w:bCs/>
          <w:sz w:val="32"/>
          <w:szCs w:val="32"/>
        </w:rPr>
        <w:t xml:space="preserve"> </w:t>
      </w:r>
      <w:r w:rsidRPr="00202698">
        <w:rPr>
          <w:rFonts w:ascii="方正仿宋_GBK" w:eastAsia="方正仿宋_GBK" w:hAnsi="宋体" w:cs="宋体" w:hint="eastAsia"/>
          <w:bCs/>
          <w:sz w:val="32"/>
          <w:szCs w:val="32"/>
        </w:rPr>
        <w:t>数字化资源，其中中外文数据库</w:t>
      </w:r>
      <w:r w:rsidRPr="00202698">
        <w:rPr>
          <w:rFonts w:ascii="方正仿宋_GBK" w:eastAsia="方正仿宋_GBK" w:hAnsi="宋体" w:cs="宋体"/>
          <w:bCs/>
          <w:sz w:val="32"/>
          <w:szCs w:val="32"/>
        </w:rPr>
        <w:t>71</w:t>
      </w:r>
      <w:r w:rsidRPr="00202698">
        <w:rPr>
          <w:rFonts w:ascii="方正仿宋_GBK" w:eastAsia="方正仿宋_GBK" w:hAnsi="宋体" w:cs="宋体" w:hint="eastAsia"/>
          <w:bCs/>
          <w:sz w:val="32"/>
          <w:szCs w:val="32"/>
        </w:rPr>
        <w:t>种，有维普中文科技期刊全文数据库、中国学术期刊及重要报纸全文数据库（</w:t>
      </w:r>
      <w:r w:rsidRPr="00202698">
        <w:rPr>
          <w:rFonts w:ascii="方正仿宋_GBK" w:eastAsia="方正仿宋_GBK" w:hAnsi="宋体" w:cs="宋体"/>
          <w:bCs/>
          <w:sz w:val="32"/>
          <w:szCs w:val="32"/>
        </w:rPr>
        <w:t>CNKI</w:t>
      </w:r>
      <w:r w:rsidRPr="00202698">
        <w:rPr>
          <w:rFonts w:ascii="方正仿宋_GBK" w:eastAsia="方正仿宋_GBK" w:hAnsi="宋体" w:cs="宋体" w:hint="eastAsia"/>
          <w:bCs/>
          <w:sz w:val="32"/>
          <w:szCs w:val="32"/>
        </w:rPr>
        <w:t>）、中国博士、硕士学位论文全文数据库（万方），以及超星、博图外文、电子图书等多种数字化信息资源，自建了毕业生论文数据库、白鹤梁水下碑文数据库、教师科研课题数据库等资源，总容量约为</w:t>
      </w:r>
      <w:r w:rsidRPr="00202698">
        <w:rPr>
          <w:rFonts w:ascii="方正仿宋_GBK" w:eastAsia="方正仿宋_GBK" w:hAnsi="宋体" w:cs="宋体"/>
          <w:bCs/>
          <w:sz w:val="32"/>
          <w:szCs w:val="32"/>
        </w:rPr>
        <w:t>60 TB</w:t>
      </w:r>
      <w:r w:rsidRPr="00202698">
        <w:rPr>
          <w:rFonts w:ascii="方正仿宋_GBK" w:eastAsia="方正仿宋_GBK" w:hAnsi="宋体" w:cs="宋体" w:hint="eastAsia"/>
          <w:bCs/>
          <w:sz w:val="32"/>
          <w:szCs w:val="32"/>
        </w:rPr>
        <w:t>。为学校教学与科研的需要提供了切实的文献信息资源保障。</w:t>
      </w:r>
    </w:p>
    <w:p w:rsidR="00733178" w:rsidRPr="002F4807" w:rsidRDefault="00733178" w:rsidP="002C04BB">
      <w:pPr>
        <w:adjustRightInd w:val="0"/>
        <w:snapToGrid w:val="0"/>
        <w:spacing w:line="560" w:lineRule="exact"/>
        <w:ind w:firstLineChars="200" w:firstLine="643"/>
        <w:rPr>
          <w:rFonts w:ascii="方正黑体_GBK" w:eastAsia="方正黑体_GBK" w:hAnsi="楷体" w:cs="楷体"/>
          <w:b/>
          <w:bCs/>
          <w:sz w:val="32"/>
          <w:szCs w:val="32"/>
        </w:rPr>
      </w:pPr>
      <w:r>
        <w:rPr>
          <w:rFonts w:ascii="方正黑体_GBK" w:eastAsia="方正黑体_GBK" w:hAnsi="楷体" w:cs="楷体" w:hint="eastAsia"/>
          <w:b/>
          <w:bCs/>
          <w:sz w:val="32"/>
          <w:szCs w:val="32"/>
        </w:rPr>
        <w:t>十</w:t>
      </w:r>
      <w:r w:rsidRPr="002F4807">
        <w:rPr>
          <w:rFonts w:ascii="方正黑体_GBK" w:eastAsia="方正黑体_GBK" w:hAnsi="楷体" w:cs="楷体" w:hint="eastAsia"/>
          <w:b/>
          <w:bCs/>
          <w:sz w:val="32"/>
          <w:szCs w:val="32"/>
        </w:rPr>
        <w:t>、主要课程简介</w:t>
      </w:r>
    </w:p>
    <w:p w:rsidR="00733178" w:rsidRPr="001A59F8" w:rsidRDefault="00733178" w:rsidP="002C04BB">
      <w:pPr>
        <w:pStyle w:val="m"/>
        <w:tabs>
          <w:tab w:val="left" w:pos="8589"/>
        </w:tabs>
        <w:spacing w:line="560" w:lineRule="exact"/>
        <w:ind w:firstLine="643"/>
        <w:rPr>
          <w:rFonts w:ascii="方正仿宋_GBK" w:eastAsia="方正仿宋_GBK" w:hAnsi="宋体" w:cs="宋体"/>
          <w:b w:val="0"/>
          <w:bCs/>
          <w:kern w:val="2"/>
          <w:sz w:val="32"/>
          <w:szCs w:val="32"/>
        </w:rPr>
      </w:pPr>
      <w:r w:rsidRPr="002C04BB">
        <w:rPr>
          <w:rFonts w:ascii="方正仿宋_GBK" w:eastAsia="方正仿宋_GBK" w:hAnsi="宋体" w:cs="宋体" w:hint="eastAsia"/>
          <w:kern w:val="2"/>
          <w:sz w:val="32"/>
          <w:szCs w:val="32"/>
        </w:rPr>
        <w:t>（一）课程代码</w:t>
      </w:r>
      <w:r w:rsidRPr="001A59F8">
        <w:rPr>
          <w:rFonts w:ascii="方正仿宋_GBK" w:eastAsia="方正仿宋_GBK" w:hAnsi="宋体" w:cs="宋体" w:hint="eastAsia"/>
          <w:sz w:val="32"/>
          <w:szCs w:val="32"/>
        </w:rPr>
        <w:t>：</w:t>
      </w:r>
      <w:r w:rsidRPr="001A59F8">
        <w:rPr>
          <w:rFonts w:ascii="方正仿宋_GBK" w:eastAsia="方正仿宋_GBK" w:hAnsi="宋体" w:cs="宋体"/>
          <w:b w:val="0"/>
          <w:bCs/>
          <w:kern w:val="2"/>
          <w:sz w:val="32"/>
          <w:szCs w:val="32"/>
        </w:rPr>
        <w:t>01112001</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课程名称：</w:t>
      </w:r>
      <w:r w:rsidRPr="001A59F8">
        <w:rPr>
          <w:rFonts w:ascii="方正仿宋_GBK" w:eastAsia="方正仿宋_GBK" w:hAnsi="宋体" w:cs="宋体" w:hint="eastAsia"/>
          <w:bCs/>
          <w:sz w:val="32"/>
          <w:szCs w:val="32"/>
        </w:rPr>
        <w:t>现代汉语</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现代汉语》为汉语言文学专业的专业主干必修课程。本课程以马克思主义为指导，根据语言学理论，系统学习现代汉语语音、词汇、语法、修辞等方面的知识，进行必要的基本训练，培养学生正确运用、分析、研究现代汉语的能力，为将来从事语言文字的教学和研究打下基础。</w:t>
      </w:r>
      <w:r w:rsidRPr="001A59F8">
        <w:rPr>
          <w:rFonts w:ascii="方正仿宋_GBK" w:eastAsia="方正仿宋_GBK" w:hAnsi="宋体" w:cs="宋体"/>
          <w:bCs/>
          <w:sz w:val="32"/>
          <w:szCs w:val="32"/>
        </w:rPr>
        <w:t xml:space="preserve"> </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黄伯荣、廖序东</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现代汉语</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高等教育出版社，</w:t>
      </w:r>
      <w:r w:rsidRPr="001A59F8">
        <w:rPr>
          <w:rFonts w:ascii="方正仿宋_GBK" w:eastAsia="方正仿宋_GBK" w:hAnsi="宋体" w:cs="宋体"/>
          <w:bCs/>
          <w:sz w:val="32"/>
          <w:szCs w:val="32"/>
        </w:rPr>
        <w:t>2007.</w:t>
      </w:r>
    </w:p>
    <w:p w:rsidR="00733178" w:rsidRPr="001A59F8" w:rsidRDefault="00733178" w:rsidP="002C04BB">
      <w:pPr>
        <w:spacing w:line="560" w:lineRule="exact"/>
        <w:ind w:firstLineChars="200" w:firstLine="643"/>
        <w:rPr>
          <w:rFonts w:ascii="方正仿宋_GBK" w:eastAsia="方正仿宋_GBK" w:hAnsi="宋体" w:cs="宋体"/>
          <w:sz w:val="32"/>
          <w:szCs w:val="32"/>
        </w:rPr>
      </w:pPr>
      <w:r>
        <w:rPr>
          <w:rFonts w:ascii="方正仿宋_GBK" w:eastAsia="方正仿宋_GBK" w:hAnsi="宋体" w:cs="宋体" w:hint="eastAsia"/>
          <w:b/>
          <w:sz w:val="32"/>
          <w:szCs w:val="32"/>
        </w:rPr>
        <w:t>（二）</w:t>
      </w:r>
      <w:r w:rsidRPr="001A59F8">
        <w:rPr>
          <w:rFonts w:ascii="方正仿宋_GBK" w:eastAsia="方正仿宋_GBK" w:hAnsi="宋体" w:cs="宋体" w:hint="eastAsia"/>
          <w:b/>
          <w:sz w:val="32"/>
          <w:szCs w:val="32"/>
        </w:rPr>
        <w:t>课程代码：</w:t>
      </w:r>
      <w:r w:rsidRPr="001A59F8">
        <w:rPr>
          <w:rFonts w:ascii="方正仿宋_GBK" w:eastAsia="方正仿宋_GBK" w:hAnsi="宋体" w:cs="宋体"/>
          <w:sz w:val="32"/>
          <w:szCs w:val="32"/>
        </w:rPr>
        <w:t>01112027</w:t>
      </w:r>
    </w:p>
    <w:p w:rsidR="00733178" w:rsidRPr="001A59F8" w:rsidRDefault="00733178" w:rsidP="002C04BB">
      <w:pPr>
        <w:spacing w:line="560" w:lineRule="exact"/>
        <w:ind w:firstLineChars="200" w:firstLine="643"/>
        <w:rPr>
          <w:rFonts w:ascii="方正仿宋_GBK" w:eastAsia="方正仿宋_GBK" w:hAnsi="宋体" w:cs="宋体"/>
          <w:b/>
          <w:sz w:val="32"/>
          <w:szCs w:val="32"/>
        </w:rPr>
      </w:pPr>
      <w:r w:rsidRPr="001A59F8">
        <w:rPr>
          <w:rFonts w:ascii="方正仿宋_GBK" w:eastAsia="方正仿宋_GBK" w:hAnsi="宋体" w:cs="宋体" w:hint="eastAsia"/>
          <w:b/>
          <w:sz w:val="32"/>
          <w:szCs w:val="32"/>
        </w:rPr>
        <w:t>课程名称：</w:t>
      </w:r>
      <w:r w:rsidRPr="001A59F8">
        <w:rPr>
          <w:rFonts w:ascii="方正仿宋_GBK" w:eastAsia="方正仿宋_GBK" w:hAnsi="宋体" w:cs="宋体" w:hint="eastAsia"/>
          <w:sz w:val="32"/>
          <w:szCs w:val="32"/>
        </w:rPr>
        <w:t>古代汉语</w:t>
      </w:r>
    </w:p>
    <w:p w:rsidR="00733178" w:rsidRPr="001A59F8" w:rsidRDefault="00733178" w:rsidP="002C04BB">
      <w:pPr>
        <w:spacing w:line="560" w:lineRule="exact"/>
        <w:ind w:firstLineChars="200" w:firstLine="643"/>
        <w:rPr>
          <w:rFonts w:ascii="方正仿宋_GBK" w:eastAsia="方正仿宋_GBK" w:hAnsi="宋体" w:cs="宋体"/>
          <w:b/>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tabs>
          <w:tab w:val="left" w:pos="540"/>
        </w:tabs>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古代汉语》为汉语言文学专业的专业主干必修课程。本课程主要讲授古代汉语的文字、词汇、语法。通过讲授、阅读实践和语法分析，使学生掌握古汉语基本知识，培养学生阅读、讲解一般文言文的能力，并具有初步的科研能力，能较准确地解决文言文中的语言文字问题。</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王力</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古代汉语</w:t>
      </w:r>
      <w:r w:rsidRPr="001A59F8">
        <w:rPr>
          <w:rFonts w:ascii="方正仿宋_GBK" w:eastAsia="方正仿宋_GBK" w:hAnsi="宋体" w:cs="宋体"/>
          <w:bCs/>
          <w:sz w:val="32"/>
          <w:szCs w:val="32"/>
        </w:rPr>
        <w:t xml:space="preserve"> .</w:t>
      </w:r>
      <w:r w:rsidRPr="001A59F8">
        <w:rPr>
          <w:rFonts w:ascii="方正仿宋_GBK" w:eastAsia="方正仿宋_GBK" w:hAnsi="宋体" w:cs="宋体" w:hint="eastAsia"/>
          <w:bCs/>
          <w:sz w:val="32"/>
          <w:szCs w:val="32"/>
        </w:rPr>
        <w:t>北京：中华书局，</w:t>
      </w:r>
      <w:r w:rsidRPr="001A59F8">
        <w:rPr>
          <w:rFonts w:ascii="方正仿宋_GBK" w:eastAsia="方正仿宋_GBK" w:hAnsi="宋体" w:cs="宋体"/>
          <w:bCs/>
          <w:sz w:val="32"/>
          <w:szCs w:val="32"/>
        </w:rPr>
        <w:t>2015.</w:t>
      </w:r>
    </w:p>
    <w:p w:rsidR="00733178" w:rsidRPr="001A59F8" w:rsidRDefault="00733178" w:rsidP="002C04BB">
      <w:pPr>
        <w:spacing w:line="560" w:lineRule="exact"/>
        <w:ind w:firstLineChars="200" w:firstLine="643"/>
        <w:rPr>
          <w:rFonts w:ascii="方正仿宋_GBK" w:eastAsia="方正仿宋_GBK" w:hAnsi="宋体" w:cs="宋体"/>
          <w:b/>
          <w:sz w:val="32"/>
          <w:szCs w:val="32"/>
        </w:rPr>
      </w:pPr>
      <w:r>
        <w:rPr>
          <w:rFonts w:ascii="方正仿宋_GBK" w:eastAsia="方正仿宋_GBK" w:hAnsi="宋体" w:cs="宋体" w:hint="eastAsia"/>
          <w:b/>
          <w:sz w:val="32"/>
          <w:szCs w:val="32"/>
        </w:rPr>
        <w:t>（三）</w:t>
      </w:r>
      <w:r w:rsidRPr="001A59F8">
        <w:rPr>
          <w:rFonts w:ascii="方正仿宋_GBK" w:eastAsia="方正仿宋_GBK" w:hAnsi="宋体" w:cs="宋体" w:hint="eastAsia"/>
          <w:b/>
          <w:sz w:val="32"/>
          <w:szCs w:val="32"/>
        </w:rPr>
        <w:t>课程代码：</w:t>
      </w:r>
      <w:r w:rsidRPr="001A59F8">
        <w:rPr>
          <w:rFonts w:ascii="方正仿宋_GBK" w:eastAsia="方正仿宋_GBK" w:hAnsi="宋体" w:cs="宋体"/>
          <w:sz w:val="32"/>
          <w:szCs w:val="32"/>
        </w:rPr>
        <w:t>01112023</w:t>
      </w:r>
    </w:p>
    <w:p w:rsidR="00733178" w:rsidRPr="001A59F8" w:rsidRDefault="00733178" w:rsidP="002C04BB">
      <w:pPr>
        <w:spacing w:line="560" w:lineRule="exact"/>
        <w:ind w:firstLineChars="200" w:firstLine="643"/>
        <w:rPr>
          <w:rFonts w:ascii="方正仿宋_GBK" w:eastAsia="方正仿宋_GBK" w:hAnsi="宋体" w:cs="宋体"/>
          <w:sz w:val="32"/>
          <w:szCs w:val="32"/>
        </w:rPr>
      </w:pPr>
      <w:r w:rsidRPr="001A59F8">
        <w:rPr>
          <w:rFonts w:ascii="方正仿宋_GBK" w:eastAsia="方正仿宋_GBK" w:hAnsi="宋体" w:cs="宋体" w:hint="eastAsia"/>
          <w:b/>
          <w:sz w:val="32"/>
          <w:szCs w:val="32"/>
        </w:rPr>
        <w:t>课程名称：</w:t>
      </w:r>
      <w:r w:rsidRPr="001A59F8">
        <w:rPr>
          <w:rFonts w:ascii="方正仿宋_GBK" w:eastAsia="方正仿宋_GBK" w:hAnsi="宋体" w:cs="宋体" w:hint="eastAsia"/>
          <w:sz w:val="32"/>
          <w:szCs w:val="32"/>
        </w:rPr>
        <w:t>中国现代文学</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：《中国现代文学》为汉语言文学专业的专业主干必修课程。本课程以中国现代文学发展史（包括文学运动、文学社团流派、文艺思想论争等）为线索，以作品讲授为重点进行教学。时间从</w:t>
      </w:r>
      <w:r w:rsidRPr="001A59F8">
        <w:rPr>
          <w:rFonts w:ascii="方正仿宋_GBK" w:eastAsia="方正仿宋_GBK" w:hAnsi="宋体" w:cs="宋体"/>
          <w:bCs/>
          <w:sz w:val="32"/>
          <w:szCs w:val="32"/>
        </w:rPr>
        <w:t>1919</w:t>
      </w:r>
      <w:r w:rsidRPr="001A59F8">
        <w:rPr>
          <w:rFonts w:ascii="方正仿宋_GBK" w:eastAsia="方正仿宋_GBK" w:hAnsi="宋体" w:cs="宋体" w:hint="eastAsia"/>
          <w:bCs/>
          <w:sz w:val="32"/>
          <w:szCs w:val="32"/>
        </w:rPr>
        <w:t>年“五四”起至</w:t>
      </w:r>
      <w:r w:rsidRPr="001A59F8">
        <w:rPr>
          <w:rFonts w:ascii="方正仿宋_GBK" w:eastAsia="方正仿宋_GBK" w:hAnsi="宋体" w:cs="宋体"/>
          <w:bCs/>
          <w:sz w:val="32"/>
          <w:szCs w:val="32"/>
        </w:rPr>
        <w:t>1949</w:t>
      </w:r>
      <w:r w:rsidRPr="001A59F8">
        <w:rPr>
          <w:rFonts w:ascii="方正仿宋_GBK" w:eastAsia="方正仿宋_GBK" w:hAnsi="宋体" w:cs="宋体" w:hint="eastAsia"/>
          <w:bCs/>
          <w:sz w:val="32"/>
          <w:szCs w:val="32"/>
        </w:rPr>
        <w:t>年建国前止，重点讲授鲁迅、郭沫若、沈从文、茅盾、老舍、巴金、曹禺、艾青，以及各个时期的其他代表作家作品，作品与史的比例约为</w:t>
      </w:r>
      <w:r w:rsidRPr="001A59F8">
        <w:rPr>
          <w:rFonts w:ascii="方正仿宋_GBK" w:eastAsia="方正仿宋_GBK" w:hAnsi="宋体" w:cs="宋体"/>
          <w:bCs/>
          <w:sz w:val="32"/>
          <w:szCs w:val="32"/>
        </w:rPr>
        <w:t>7</w:t>
      </w:r>
      <w:r w:rsidRPr="001A59F8">
        <w:rPr>
          <w:rFonts w:ascii="方正仿宋_GBK" w:eastAsia="方正仿宋_GBK" w:hAnsi="宋体" w:cs="宋体" w:hint="eastAsia"/>
          <w:bCs/>
          <w:sz w:val="32"/>
          <w:szCs w:val="32"/>
        </w:rPr>
        <w:t>∶</w:t>
      </w:r>
      <w:r w:rsidRPr="001A59F8">
        <w:rPr>
          <w:rFonts w:ascii="方正仿宋_GBK" w:eastAsia="方正仿宋_GBK" w:hAnsi="宋体" w:cs="宋体"/>
          <w:bCs/>
          <w:sz w:val="32"/>
          <w:szCs w:val="32"/>
        </w:rPr>
        <w:t>3</w:t>
      </w:r>
      <w:r w:rsidRPr="001A59F8">
        <w:rPr>
          <w:rFonts w:ascii="方正仿宋_GBK" w:eastAsia="方正仿宋_GBK" w:hAnsi="宋体" w:cs="宋体" w:hint="eastAsia"/>
          <w:bCs/>
          <w:sz w:val="32"/>
          <w:szCs w:val="32"/>
        </w:rPr>
        <w:t>。通过学习，培养和提高学生阅读、评论和独立钻研各类文学作品的能力。</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钱理群</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中国现代文学三十年</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w:t>
      </w:r>
      <w:r w:rsidRPr="001A59F8">
        <w:rPr>
          <w:rFonts w:ascii="方正仿宋_GBK" w:eastAsia="方正仿宋_GBK" w:hAnsi="宋体" w:cs="宋体"/>
          <w:bCs/>
          <w:sz w:val="32"/>
          <w:szCs w:val="32"/>
        </w:rPr>
        <w:t xml:space="preserve">: </w:t>
      </w:r>
      <w:r w:rsidRPr="001A59F8">
        <w:rPr>
          <w:rFonts w:ascii="方正仿宋_GBK" w:eastAsia="方正仿宋_GBK" w:hAnsi="宋体" w:cs="宋体" w:hint="eastAsia"/>
          <w:bCs/>
          <w:sz w:val="32"/>
          <w:szCs w:val="32"/>
        </w:rPr>
        <w:t>北京大学出版社，</w:t>
      </w:r>
      <w:r w:rsidRPr="001A59F8">
        <w:rPr>
          <w:rFonts w:ascii="方正仿宋_GBK" w:eastAsia="方正仿宋_GBK" w:hAnsi="宋体" w:cs="宋体"/>
          <w:bCs/>
          <w:sz w:val="32"/>
          <w:szCs w:val="32"/>
        </w:rPr>
        <w:t>2010.</w:t>
      </w:r>
    </w:p>
    <w:p w:rsidR="00733178" w:rsidRPr="001A59F8" w:rsidRDefault="00733178" w:rsidP="002C04BB">
      <w:pPr>
        <w:spacing w:line="560" w:lineRule="exact"/>
        <w:ind w:firstLineChars="200" w:firstLine="643"/>
        <w:rPr>
          <w:rFonts w:ascii="方正仿宋_GBK" w:eastAsia="方正仿宋_GBK" w:hAnsi="宋体" w:cs="宋体"/>
          <w:sz w:val="32"/>
          <w:szCs w:val="32"/>
        </w:rPr>
      </w:pPr>
      <w:r>
        <w:rPr>
          <w:rFonts w:ascii="方正仿宋_GBK" w:eastAsia="方正仿宋_GBK" w:hAnsi="宋体" w:cs="宋体" w:hint="eastAsia"/>
          <w:b/>
          <w:sz w:val="32"/>
          <w:szCs w:val="32"/>
        </w:rPr>
        <w:t>（四）</w:t>
      </w:r>
      <w:r w:rsidRPr="001A59F8">
        <w:rPr>
          <w:rFonts w:ascii="方正仿宋_GBK" w:eastAsia="方正仿宋_GBK" w:hAnsi="宋体" w:cs="宋体" w:hint="eastAsia"/>
          <w:b/>
          <w:sz w:val="32"/>
          <w:szCs w:val="32"/>
        </w:rPr>
        <w:t>课程代码：</w:t>
      </w:r>
      <w:r w:rsidRPr="001A59F8">
        <w:rPr>
          <w:rFonts w:ascii="方正仿宋_GBK" w:eastAsia="方正仿宋_GBK" w:hAnsi="宋体" w:cs="宋体"/>
          <w:sz w:val="32"/>
          <w:szCs w:val="32"/>
        </w:rPr>
        <w:t>01112018</w:t>
      </w:r>
    </w:p>
    <w:p w:rsidR="00733178" w:rsidRPr="001A59F8" w:rsidRDefault="00733178" w:rsidP="002C04BB">
      <w:pPr>
        <w:spacing w:line="560" w:lineRule="exact"/>
        <w:ind w:firstLineChars="200" w:firstLine="643"/>
        <w:rPr>
          <w:rFonts w:ascii="方正仿宋_GBK" w:eastAsia="方正仿宋_GBK" w:hAnsi="宋体" w:cs="宋体"/>
          <w:sz w:val="32"/>
          <w:szCs w:val="32"/>
        </w:rPr>
      </w:pPr>
      <w:r w:rsidRPr="001A59F8">
        <w:rPr>
          <w:rFonts w:ascii="方正仿宋_GBK" w:eastAsia="方正仿宋_GBK" w:hAnsi="宋体" w:cs="宋体" w:hint="eastAsia"/>
          <w:b/>
          <w:sz w:val="32"/>
          <w:szCs w:val="32"/>
        </w:rPr>
        <w:t>课程名称：</w:t>
      </w:r>
      <w:r w:rsidRPr="001A59F8">
        <w:rPr>
          <w:rFonts w:ascii="方正仿宋_GBK" w:eastAsia="方正仿宋_GBK" w:hAnsi="宋体" w:cs="宋体" w:hint="eastAsia"/>
          <w:sz w:val="32"/>
          <w:szCs w:val="32"/>
        </w:rPr>
        <w:t>语言学概论</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tabs>
          <w:tab w:val="left" w:pos="540"/>
        </w:tabs>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语言学概论》为汉语言文学专业的专业基础必修课程。本课程是汉语言文学专业的一门基础理论课，其任务是让学生掌握基本知识和基本理论，为今后从事语言教学或语言研究工作打下理论基础。课程内容分为两大部分：一是从理论上对人类语言的性质进行探讨；二是分别阐明语言学的各个部分</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语音学、词汇学和语法学的基本理论。</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叶蜚声</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语言学纲要</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北京大学出版社，</w:t>
      </w:r>
      <w:r w:rsidRPr="001A59F8">
        <w:rPr>
          <w:rFonts w:ascii="方正仿宋_GBK" w:eastAsia="方正仿宋_GBK" w:hAnsi="宋体" w:cs="宋体"/>
          <w:bCs/>
          <w:sz w:val="32"/>
          <w:szCs w:val="32"/>
        </w:rPr>
        <w:t>2014.</w:t>
      </w:r>
    </w:p>
    <w:p w:rsidR="00733178" w:rsidRPr="001A59F8" w:rsidRDefault="00733178" w:rsidP="002C04BB">
      <w:pPr>
        <w:spacing w:line="560" w:lineRule="exact"/>
        <w:ind w:firstLineChars="200" w:firstLine="643"/>
        <w:rPr>
          <w:rFonts w:ascii="方正仿宋_GBK" w:eastAsia="方正仿宋_GBK" w:hAnsi="宋体" w:cs="宋体"/>
          <w:sz w:val="32"/>
          <w:szCs w:val="32"/>
        </w:rPr>
      </w:pPr>
      <w:r>
        <w:rPr>
          <w:rFonts w:ascii="方正仿宋_GBK" w:eastAsia="方正仿宋_GBK" w:hAnsi="宋体" w:cs="宋体" w:hint="eastAsia"/>
          <w:b/>
          <w:sz w:val="32"/>
          <w:szCs w:val="32"/>
        </w:rPr>
        <w:t>（五）</w:t>
      </w:r>
      <w:r w:rsidRPr="001A59F8">
        <w:rPr>
          <w:rFonts w:ascii="方正仿宋_GBK" w:eastAsia="方正仿宋_GBK" w:hAnsi="宋体" w:cs="宋体" w:hint="eastAsia"/>
          <w:b/>
          <w:sz w:val="32"/>
          <w:szCs w:val="32"/>
        </w:rPr>
        <w:t>课程代码：</w:t>
      </w:r>
      <w:r w:rsidRPr="001A59F8">
        <w:rPr>
          <w:rFonts w:ascii="方正仿宋_GBK" w:eastAsia="方正仿宋_GBK" w:hAnsi="宋体" w:cs="宋体"/>
          <w:sz w:val="32"/>
          <w:szCs w:val="32"/>
        </w:rPr>
        <w:t>01112090</w:t>
      </w:r>
    </w:p>
    <w:p w:rsidR="00733178" w:rsidRPr="001A59F8" w:rsidRDefault="00733178" w:rsidP="002C04BB">
      <w:pPr>
        <w:spacing w:line="560" w:lineRule="exact"/>
        <w:ind w:firstLineChars="200" w:firstLine="643"/>
        <w:rPr>
          <w:rFonts w:ascii="方正仿宋_GBK" w:eastAsia="方正仿宋_GBK" w:hAnsi="宋体" w:cs="宋体"/>
          <w:sz w:val="32"/>
          <w:szCs w:val="32"/>
        </w:rPr>
      </w:pPr>
      <w:r w:rsidRPr="001A59F8">
        <w:rPr>
          <w:rFonts w:ascii="方正仿宋_GBK" w:eastAsia="方正仿宋_GBK" w:hAnsi="宋体" w:cs="宋体" w:hint="eastAsia"/>
          <w:b/>
          <w:sz w:val="32"/>
          <w:szCs w:val="32"/>
        </w:rPr>
        <w:t>课程名称：</w:t>
      </w:r>
      <w:r w:rsidRPr="001A59F8">
        <w:rPr>
          <w:rFonts w:ascii="方正仿宋_GBK" w:eastAsia="方正仿宋_GBK" w:hAnsi="宋体" w:cs="宋体" w:hint="eastAsia"/>
          <w:sz w:val="32"/>
          <w:szCs w:val="32"/>
        </w:rPr>
        <w:t>中学语文学科教学论</w:t>
      </w:r>
    </w:p>
    <w:p w:rsidR="00733178" w:rsidRPr="001A59F8" w:rsidRDefault="00733178" w:rsidP="002C04BB">
      <w:pPr>
        <w:spacing w:line="560" w:lineRule="exact"/>
        <w:ind w:firstLineChars="200" w:firstLine="643"/>
        <w:rPr>
          <w:rFonts w:ascii="方正仿宋_GBK" w:eastAsia="方正仿宋_GBK" w:hAnsi="宋体" w:cs="宋体"/>
          <w:b/>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sidRPr="001A59F8">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tabs>
          <w:tab w:val="left" w:pos="540"/>
        </w:tabs>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中学语文学科教学论》为汉语言文学专业的教师教育技能必修课程。本课程主要学习中学语文教材的基本理论和基本知识，借鉴国内外语文教学的传统经验，掌握语文教学的规律和方法，提高语文教学的理论素养和实践技能。本课程在系统讲授理论知识外，还安排观摩，到现场见习，同中学教学实际紧密结合。通过教学，使学生初步具备中学语文教学的基本能力。</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刘永康</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语文课程与教学新论</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高等教育出版社，</w:t>
      </w:r>
      <w:r w:rsidRPr="001A59F8">
        <w:rPr>
          <w:rFonts w:ascii="方正仿宋_GBK" w:eastAsia="方正仿宋_GBK" w:hAnsi="宋体" w:cs="宋体"/>
          <w:bCs/>
          <w:sz w:val="32"/>
          <w:szCs w:val="32"/>
        </w:rPr>
        <w:t>2015.</w:t>
      </w:r>
    </w:p>
    <w:p w:rsidR="00733178" w:rsidRPr="00202698" w:rsidRDefault="00733178" w:rsidP="002C04BB">
      <w:pPr>
        <w:spacing w:line="560" w:lineRule="exact"/>
        <w:ind w:firstLineChars="200" w:firstLine="643"/>
        <w:rPr>
          <w:rFonts w:ascii="方正仿宋_GBK" w:eastAsia="方正仿宋_GBK" w:hAnsi="宋体" w:cs="宋体"/>
          <w:sz w:val="32"/>
          <w:szCs w:val="32"/>
        </w:rPr>
      </w:pPr>
      <w:r>
        <w:rPr>
          <w:rFonts w:ascii="方正仿宋_GBK" w:eastAsia="方正仿宋_GBK" w:hAnsi="宋体" w:cs="宋体" w:hint="eastAsia"/>
          <w:b/>
          <w:sz w:val="32"/>
          <w:szCs w:val="32"/>
        </w:rPr>
        <w:t>（六）</w:t>
      </w:r>
      <w:r w:rsidRPr="001A59F8">
        <w:rPr>
          <w:rFonts w:ascii="方正仿宋_GBK" w:eastAsia="方正仿宋_GBK" w:hAnsi="宋体" w:cs="宋体" w:hint="eastAsia"/>
          <w:b/>
          <w:sz w:val="32"/>
          <w:szCs w:val="32"/>
        </w:rPr>
        <w:t>课程代码：</w:t>
      </w:r>
      <w:r w:rsidRPr="00202698">
        <w:rPr>
          <w:rFonts w:ascii="方正仿宋_GBK" w:eastAsia="方正仿宋_GBK" w:hAnsi="宋体" w:cs="宋体"/>
          <w:sz w:val="32"/>
          <w:szCs w:val="32"/>
        </w:rPr>
        <w:t>01112029</w:t>
      </w:r>
    </w:p>
    <w:p w:rsidR="00733178" w:rsidRPr="001A59F8" w:rsidRDefault="00733178" w:rsidP="002C04BB">
      <w:pPr>
        <w:spacing w:line="560" w:lineRule="exact"/>
        <w:ind w:firstLineChars="200" w:firstLine="643"/>
        <w:rPr>
          <w:rFonts w:ascii="方正仿宋_GBK" w:eastAsia="方正仿宋_GBK" w:hAnsi="宋体" w:cs="宋体"/>
          <w:b/>
          <w:sz w:val="32"/>
          <w:szCs w:val="32"/>
        </w:rPr>
      </w:pPr>
      <w:r w:rsidRPr="001A59F8">
        <w:rPr>
          <w:rFonts w:ascii="方正仿宋_GBK" w:eastAsia="方正仿宋_GBK" w:hAnsi="宋体" w:cs="宋体" w:hint="eastAsia"/>
          <w:b/>
          <w:sz w:val="32"/>
          <w:szCs w:val="32"/>
        </w:rPr>
        <w:t>课程名称：</w:t>
      </w:r>
      <w:r w:rsidRPr="00202698">
        <w:rPr>
          <w:rFonts w:ascii="方正仿宋_GBK" w:eastAsia="方正仿宋_GBK" w:hAnsi="宋体" w:cs="宋体" w:hint="eastAsia"/>
          <w:sz w:val="32"/>
          <w:szCs w:val="32"/>
        </w:rPr>
        <w:t>美学概论</w:t>
      </w:r>
    </w:p>
    <w:p w:rsidR="00733178" w:rsidRPr="001A59F8" w:rsidRDefault="00733178" w:rsidP="002C04BB">
      <w:pPr>
        <w:spacing w:line="560" w:lineRule="exact"/>
        <w:ind w:firstLineChars="200" w:firstLine="643"/>
        <w:rPr>
          <w:rFonts w:ascii="方正仿宋_GBK" w:eastAsia="方正仿宋_GBK" w:hAnsi="宋体" w:cs="宋体"/>
          <w:b/>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tabs>
          <w:tab w:val="left" w:pos="540"/>
        </w:tabs>
        <w:spacing w:line="560" w:lineRule="exact"/>
        <w:ind w:firstLineChars="200" w:firstLine="643"/>
        <w:rPr>
          <w:rFonts w:ascii="方正仿宋_GBK" w:eastAsia="方正仿宋_GBK"/>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美学概论》为汉语言文学专业的专业主干必修课程。本课程系统地介绍美学的基本原理，把学习理论与审美实践相结合，使学生不但在理论上而且从审美体验中逐步建立正确的审美观，不断提高独立分析与研究审美问题的能力。</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叶朗</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美学原理</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北京大学出版社，</w:t>
      </w:r>
      <w:r w:rsidRPr="001A59F8">
        <w:rPr>
          <w:rFonts w:ascii="方正仿宋_GBK" w:eastAsia="方正仿宋_GBK" w:hAnsi="宋体" w:cs="宋体"/>
          <w:bCs/>
          <w:sz w:val="32"/>
          <w:szCs w:val="32"/>
        </w:rPr>
        <w:t>2015.</w:t>
      </w:r>
    </w:p>
    <w:p w:rsidR="00733178" w:rsidRPr="00202698" w:rsidRDefault="00733178" w:rsidP="002C04BB">
      <w:pPr>
        <w:spacing w:line="560" w:lineRule="exact"/>
        <w:ind w:firstLineChars="200" w:firstLine="643"/>
        <w:rPr>
          <w:rFonts w:ascii="方正仿宋_GBK" w:eastAsia="方正仿宋_GBK" w:hAnsi="宋体" w:cs="宋体"/>
          <w:sz w:val="32"/>
          <w:szCs w:val="32"/>
        </w:rPr>
      </w:pPr>
      <w:r>
        <w:rPr>
          <w:rFonts w:ascii="方正仿宋_GBK" w:eastAsia="方正仿宋_GBK" w:hAnsi="宋体" w:cs="宋体" w:hint="eastAsia"/>
          <w:b/>
          <w:sz w:val="32"/>
          <w:szCs w:val="32"/>
        </w:rPr>
        <w:t>（七）</w:t>
      </w:r>
      <w:r w:rsidRPr="001A59F8">
        <w:rPr>
          <w:rFonts w:ascii="方正仿宋_GBK" w:eastAsia="方正仿宋_GBK" w:hAnsi="宋体" w:cs="宋体" w:hint="eastAsia"/>
          <w:b/>
          <w:sz w:val="32"/>
          <w:szCs w:val="32"/>
        </w:rPr>
        <w:t>课程代码：</w:t>
      </w:r>
      <w:r w:rsidRPr="00202698">
        <w:rPr>
          <w:rFonts w:ascii="方正仿宋_GBK" w:eastAsia="方正仿宋_GBK" w:hAnsi="宋体" w:cs="宋体"/>
          <w:sz w:val="32"/>
          <w:szCs w:val="32"/>
        </w:rPr>
        <w:t>01112025</w:t>
      </w:r>
    </w:p>
    <w:p w:rsidR="00733178" w:rsidRPr="00202698" w:rsidRDefault="00733178" w:rsidP="002C04BB">
      <w:pPr>
        <w:spacing w:line="560" w:lineRule="exact"/>
        <w:ind w:firstLineChars="200" w:firstLine="643"/>
        <w:rPr>
          <w:rFonts w:ascii="方正仿宋_GBK" w:eastAsia="方正仿宋_GBK" w:hAnsi="宋体" w:cs="宋体"/>
          <w:sz w:val="32"/>
          <w:szCs w:val="32"/>
        </w:rPr>
      </w:pPr>
      <w:r w:rsidRPr="001A59F8">
        <w:rPr>
          <w:rFonts w:ascii="方正仿宋_GBK" w:eastAsia="方正仿宋_GBK" w:hAnsi="宋体" w:cs="宋体" w:hint="eastAsia"/>
          <w:b/>
          <w:sz w:val="32"/>
          <w:szCs w:val="32"/>
        </w:rPr>
        <w:t>课程名称：</w:t>
      </w:r>
      <w:r w:rsidRPr="00202698">
        <w:rPr>
          <w:rFonts w:ascii="方正仿宋_GBK" w:eastAsia="方正仿宋_GBK" w:hAnsi="宋体" w:cs="宋体" w:hint="eastAsia"/>
          <w:sz w:val="32"/>
          <w:szCs w:val="32"/>
        </w:rPr>
        <w:t>外国文学</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外国文学》为汉语言文学专业的专业主干必修课程。本课程系统讲授外国文学的基本知识，帮助学生掌握外国文学的发展历史和重要作家作品，提高学生分析鉴赏外国文学作品的能力。基本内容从古希腊、罗马文学到二十世纪现当代文学（含西方现代主义文学）。注重引导学生运用辩证唯物主义的观点、方法，努力吸收外来文化的养分及新的研究成果。</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朱维之</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外国文学史（欧美卷）</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天津</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南开大学出版社，</w:t>
      </w:r>
      <w:r w:rsidRPr="001A59F8">
        <w:rPr>
          <w:rFonts w:ascii="方正仿宋_GBK" w:eastAsia="方正仿宋_GBK" w:hAnsi="宋体" w:cs="宋体"/>
          <w:bCs/>
          <w:sz w:val="32"/>
          <w:szCs w:val="32"/>
        </w:rPr>
        <w:t>2002.</w:t>
      </w:r>
    </w:p>
    <w:p w:rsidR="00733178" w:rsidRPr="00202698" w:rsidRDefault="00733178" w:rsidP="002C04BB">
      <w:pPr>
        <w:spacing w:line="560" w:lineRule="exact"/>
        <w:ind w:firstLineChars="200" w:firstLine="643"/>
        <w:rPr>
          <w:rFonts w:ascii="方正仿宋_GBK" w:eastAsia="方正仿宋_GBK" w:hAnsi="宋体" w:cs="宋体"/>
          <w:sz w:val="32"/>
          <w:szCs w:val="32"/>
        </w:rPr>
      </w:pPr>
      <w:r>
        <w:rPr>
          <w:rFonts w:ascii="方正仿宋_GBK" w:eastAsia="方正仿宋_GBK" w:hAnsi="宋体" w:cs="宋体" w:hint="eastAsia"/>
          <w:b/>
          <w:sz w:val="32"/>
          <w:szCs w:val="32"/>
        </w:rPr>
        <w:t>（八）</w:t>
      </w:r>
      <w:r w:rsidRPr="001A59F8">
        <w:rPr>
          <w:rFonts w:ascii="方正仿宋_GBK" w:eastAsia="方正仿宋_GBK" w:hAnsi="宋体" w:cs="宋体" w:hint="eastAsia"/>
          <w:b/>
          <w:sz w:val="32"/>
          <w:szCs w:val="32"/>
        </w:rPr>
        <w:t>课程代码：</w:t>
      </w:r>
      <w:r w:rsidRPr="00202698">
        <w:rPr>
          <w:rFonts w:ascii="方正仿宋_GBK" w:eastAsia="方正仿宋_GBK" w:hAnsi="宋体" w:cs="宋体"/>
          <w:sz w:val="32"/>
          <w:szCs w:val="32"/>
        </w:rPr>
        <w:t>01112023</w:t>
      </w:r>
    </w:p>
    <w:p w:rsidR="00733178" w:rsidRPr="001A59F8" w:rsidRDefault="00733178" w:rsidP="002C04BB">
      <w:pPr>
        <w:spacing w:line="560" w:lineRule="exact"/>
        <w:ind w:firstLineChars="200" w:firstLine="643"/>
        <w:rPr>
          <w:rFonts w:ascii="方正仿宋_GBK" w:eastAsia="方正仿宋_GBK" w:hAnsi="宋体" w:cs="宋体"/>
          <w:b/>
          <w:sz w:val="32"/>
          <w:szCs w:val="32"/>
        </w:rPr>
      </w:pPr>
      <w:r w:rsidRPr="001A59F8">
        <w:rPr>
          <w:rFonts w:ascii="方正仿宋_GBK" w:eastAsia="方正仿宋_GBK" w:hAnsi="宋体" w:cs="宋体" w:hint="eastAsia"/>
          <w:b/>
          <w:sz w:val="32"/>
          <w:szCs w:val="32"/>
        </w:rPr>
        <w:t>课程名称：</w:t>
      </w:r>
      <w:r w:rsidRPr="00202698">
        <w:rPr>
          <w:rFonts w:ascii="方正仿宋_GBK" w:eastAsia="方正仿宋_GBK" w:hAnsi="宋体" w:cs="宋体" w:hint="eastAsia"/>
          <w:sz w:val="32"/>
          <w:szCs w:val="32"/>
        </w:rPr>
        <w:t>中国当代文学</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课程总学时：</w:t>
      </w:r>
      <w:r>
        <w:rPr>
          <w:rFonts w:ascii="方正仿宋_GBK" w:eastAsia="方正仿宋_GBK" w:hAnsi="宋体" w:cs="宋体"/>
          <w:bCs/>
          <w:sz w:val="32"/>
          <w:szCs w:val="32"/>
        </w:rPr>
        <w:t>64</w:t>
      </w:r>
      <w:r w:rsidRPr="001A59F8">
        <w:rPr>
          <w:rFonts w:ascii="方正仿宋_GBK" w:eastAsia="方正仿宋_GBK" w:hAnsi="宋体" w:cs="宋体" w:hint="eastAsia"/>
          <w:bCs/>
          <w:sz w:val="32"/>
          <w:szCs w:val="32"/>
        </w:rPr>
        <w:t>学时（讲授</w:t>
      </w:r>
      <w:r>
        <w:rPr>
          <w:rFonts w:ascii="方正仿宋_GBK" w:eastAsia="方正仿宋_GBK" w:hAnsi="宋体" w:cs="宋体"/>
          <w:bCs/>
          <w:sz w:val="32"/>
          <w:szCs w:val="32"/>
        </w:rPr>
        <w:t>16</w:t>
      </w:r>
      <w:r w:rsidRPr="001A59F8">
        <w:rPr>
          <w:rFonts w:ascii="方正仿宋_GBK" w:eastAsia="方正仿宋_GBK" w:hAnsi="宋体" w:cs="宋体" w:hint="eastAsia"/>
          <w:bCs/>
          <w:sz w:val="32"/>
          <w:szCs w:val="32"/>
        </w:rPr>
        <w:t>学时，自学</w:t>
      </w:r>
      <w:r w:rsidRPr="001A59F8">
        <w:rPr>
          <w:rFonts w:ascii="方正仿宋_GBK" w:eastAsia="方正仿宋_GBK" w:hAnsi="宋体" w:cs="宋体"/>
          <w:bCs/>
          <w:sz w:val="32"/>
          <w:szCs w:val="32"/>
        </w:rPr>
        <w:t>48</w:t>
      </w:r>
      <w:r w:rsidRPr="001A59F8">
        <w:rPr>
          <w:rFonts w:ascii="方正仿宋_GBK" w:eastAsia="方正仿宋_GBK" w:hAnsi="宋体" w:cs="宋体" w:hint="eastAsia"/>
          <w:bCs/>
          <w:sz w:val="32"/>
          <w:szCs w:val="32"/>
        </w:rPr>
        <w:t>学时）</w:t>
      </w:r>
    </w:p>
    <w:p w:rsidR="00733178" w:rsidRPr="001A59F8" w:rsidRDefault="00733178" w:rsidP="002C04BB">
      <w:pPr>
        <w:spacing w:line="560" w:lineRule="exact"/>
        <w:ind w:firstLineChars="200" w:firstLine="643"/>
        <w:rPr>
          <w:rFonts w:ascii="方正仿宋_GBK" w:eastAsia="方正仿宋_GBK" w:hAnsi="宋体" w:cs="宋体"/>
          <w:bCs/>
          <w:sz w:val="32"/>
          <w:szCs w:val="32"/>
        </w:rPr>
      </w:pPr>
      <w:r w:rsidRPr="001A59F8">
        <w:rPr>
          <w:rFonts w:ascii="方正仿宋_GBK" w:eastAsia="方正仿宋_GBK" w:hAnsi="宋体" w:cs="宋体" w:hint="eastAsia"/>
          <w:b/>
          <w:sz w:val="32"/>
          <w:szCs w:val="32"/>
        </w:rPr>
        <w:t>课程介绍</w:t>
      </w:r>
      <w:r w:rsidRPr="001A59F8">
        <w:rPr>
          <w:rFonts w:ascii="方正仿宋_GBK" w:eastAsia="方正仿宋_GBK" w:hAnsi="宋体" w:cs="宋体" w:hint="eastAsia"/>
          <w:bCs/>
          <w:sz w:val="32"/>
          <w:szCs w:val="32"/>
        </w:rPr>
        <w:t>：《中国当代文学》为汉语言文学专业的专业主干必修课程。本课程讲授建国后各个不同时期的文学运动、思潮流派和作家作品。对党的十一届三中全会以来欣欣向荣的新时期的文学创作作重点讲解，指导学生阅读，提高分析、评论文学作品的能力。</w:t>
      </w:r>
    </w:p>
    <w:p w:rsidR="00733178" w:rsidRPr="002C04BB" w:rsidRDefault="00733178" w:rsidP="002C04BB">
      <w:pPr>
        <w:pStyle w:val="BodyTextFirstIndent"/>
        <w:ind w:firstLine="321"/>
      </w:pPr>
      <w:r w:rsidRPr="001A59F8">
        <w:rPr>
          <w:rFonts w:ascii="方正仿宋_GBK" w:eastAsia="方正仿宋_GBK" w:hAnsi="宋体" w:cs="宋体" w:hint="eastAsia"/>
          <w:b/>
          <w:sz w:val="32"/>
          <w:szCs w:val="32"/>
        </w:rPr>
        <w:t>建议教材：</w:t>
      </w:r>
      <w:r w:rsidRPr="001A59F8">
        <w:rPr>
          <w:rFonts w:ascii="方正仿宋_GBK" w:eastAsia="方正仿宋_GBK" w:hAnsi="宋体" w:cs="宋体" w:hint="eastAsia"/>
          <w:bCs/>
          <w:sz w:val="32"/>
          <w:szCs w:val="32"/>
        </w:rPr>
        <w:t>洪子诚</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中国当代文学史</w:t>
      </w:r>
      <w:r w:rsidRPr="001A59F8">
        <w:rPr>
          <w:rFonts w:ascii="方正仿宋_GBK" w:eastAsia="方正仿宋_GBK" w:hAnsi="宋体" w:cs="宋体"/>
          <w:bCs/>
          <w:sz w:val="32"/>
          <w:szCs w:val="32"/>
        </w:rPr>
        <w:t xml:space="preserve">. </w:t>
      </w:r>
      <w:r w:rsidRPr="001A59F8">
        <w:rPr>
          <w:rFonts w:ascii="方正仿宋_GBK" w:eastAsia="方正仿宋_GBK" w:hAnsi="宋体" w:cs="宋体" w:hint="eastAsia"/>
          <w:bCs/>
          <w:sz w:val="32"/>
          <w:szCs w:val="32"/>
        </w:rPr>
        <w:t>北京</w:t>
      </w:r>
      <w:r w:rsidRPr="001A59F8">
        <w:rPr>
          <w:rFonts w:ascii="方正仿宋_GBK" w:eastAsia="方正仿宋_GBK" w:hAnsi="宋体" w:cs="宋体"/>
          <w:bCs/>
          <w:sz w:val="32"/>
          <w:szCs w:val="32"/>
        </w:rPr>
        <w:t>:</w:t>
      </w:r>
      <w:r w:rsidRPr="001A59F8">
        <w:rPr>
          <w:rFonts w:ascii="方正仿宋_GBK" w:eastAsia="方正仿宋_GBK" w:hAnsi="宋体" w:cs="宋体" w:hint="eastAsia"/>
          <w:bCs/>
          <w:sz w:val="32"/>
          <w:szCs w:val="32"/>
        </w:rPr>
        <w:t>北京大学出版社，</w:t>
      </w:r>
      <w:r w:rsidRPr="001A59F8">
        <w:rPr>
          <w:rFonts w:ascii="方正仿宋_GBK" w:eastAsia="方正仿宋_GBK" w:hAnsi="宋体" w:cs="宋体"/>
          <w:bCs/>
          <w:sz w:val="32"/>
          <w:szCs w:val="32"/>
        </w:rPr>
        <w:t>2002.</w:t>
      </w:r>
    </w:p>
    <w:p w:rsidR="00733178" w:rsidRPr="001A59F8" w:rsidRDefault="00733178" w:rsidP="001A59F8">
      <w:pPr>
        <w:adjustRightInd w:val="0"/>
        <w:snapToGrid w:val="0"/>
        <w:spacing w:line="560" w:lineRule="exact"/>
        <w:ind w:firstLineChars="200" w:firstLine="640"/>
        <w:rPr>
          <w:rFonts w:ascii="方正仿宋_GBK" w:eastAsia="方正仿宋_GBK" w:hAnsi="仿宋" w:cs="仿宋"/>
          <w:color w:val="FF0000"/>
          <w:sz w:val="32"/>
          <w:szCs w:val="32"/>
        </w:rPr>
      </w:pPr>
      <w:r w:rsidRPr="001A59F8">
        <w:rPr>
          <w:rFonts w:ascii="方正仿宋_GBK" w:eastAsia="方正仿宋_GBK" w:hAnsi="仿宋" w:cs="仿宋"/>
          <w:color w:val="FF0000"/>
          <w:sz w:val="32"/>
          <w:szCs w:val="32"/>
        </w:rPr>
        <w:t xml:space="preserve"> </w:t>
      </w:r>
    </w:p>
    <w:p w:rsidR="00733178" w:rsidRPr="001A59F8" w:rsidRDefault="00733178" w:rsidP="001A59F8">
      <w:pPr>
        <w:spacing w:line="560" w:lineRule="exact"/>
        <w:rPr>
          <w:rFonts w:ascii="方正仿宋_GBK" w:eastAsia="方正仿宋_GBK"/>
          <w:sz w:val="32"/>
          <w:szCs w:val="32"/>
        </w:rPr>
      </w:pPr>
    </w:p>
    <w:sectPr w:rsidR="00733178" w:rsidRPr="001A59F8" w:rsidSect="001A59F8">
      <w:headerReference w:type="default" r:id="rId6"/>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178" w:rsidRDefault="00733178" w:rsidP="00D60275">
      <w:r>
        <w:separator/>
      </w:r>
    </w:p>
  </w:endnote>
  <w:endnote w:type="continuationSeparator" w:id="0">
    <w:p w:rsidR="00733178" w:rsidRDefault="00733178" w:rsidP="00D602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方正兰亭超细黑简体"/>
    <w:panose1 w:val="00000000000000000000"/>
    <w:charset w:val="86"/>
    <w:family w:val="auto"/>
    <w:notTrueType/>
    <w:pitch w:val="variable"/>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黑体_GBK">
    <w:altName w:val="Microsoft YaHei UI"/>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楷体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78" w:rsidRDefault="00733178">
    <w:pPr>
      <w:pStyle w:val="Footer"/>
      <w:jc w:val="center"/>
    </w:pPr>
    <w:fldSimple w:instr="PAGE   \* MERGEFORMAT">
      <w:r w:rsidRPr="006F49DD">
        <w:rPr>
          <w:noProof/>
          <w:lang w:val="zh-CN"/>
        </w:rPr>
        <w:t>10</w:t>
      </w:r>
    </w:fldSimple>
  </w:p>
  <w:p w:rsidR="00733178" w:rsidRDefault="007331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178" w:rsidRDefault="00733178" w:rsidP="00D60275">
      <w:r>
        <w:separator/>
      </w:r>
    </w:p>
  </w:footnote>
  <w:footnote w:type="continuationSeparator" w:id="0">
    <w:p w:rsidR="00733178" w:rsidRDefault="00733178" w:rsidP="00D602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78" w:rsidRDefault="00733178">
    <w:pPr>
      <w:pStyle w:val="Header"/>
    </w:pPr>
    <w:r>
      <w:rPr>
        <w:rFonts w:hint="eastAsia"/>
      </w:rPr>
      <w:t>高等学历继续教育本科专业人才培养方案（</w:t>
    </w:r>
    <w:r>
      <w:t>2023</w:t>
    </w:r>
    <w:r>
      <w:rPr>
        <w:rFonts w:hint="eastAsia"/>
      </w:rPr>
      <w:t>版）</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6DFA"/>
    <w:rsid w:val="0005418A"/>
    <w:rsid w:val="00086E3C"/>
    <w:rsid w:val="000A6B4C"/>
    <w:rsid w:val="000D3A41"/>
    <w:rsid w:val="000F3A3F"/>
    <w:rsid w:val="00100F56"/>
    <w:rsid w:val="001803B5"/>
    <w:rsid w:val="001A59F8"/>
    <w:rsid w:val="00202698"/>
    <w:rsid w:val="00270ACA"/>
    <w:rsid w:val="00283845"/>
    <w:rsid w:val="00292BB4"/>
    <w:rsid w:val="002C04BB"/>
    <w:rsid w:val="002D272B"/>
    <w:rsid w:val="002E0A04"/>
    <w:rsid w:val="002F4807"/>
    <w:rsid w:val="00303AC7"/>
    <w:rsid w:val="00347502"/>
    <w:rsid w:val="00366988"/>
    <w:rsid w:val="00366B7F"/>
    <w:rsid w:val="00372760"/>
    <w:rsid w:val="0038391D"/>
    <w:rsid w:val="003A4E42"/>
    <w:rsid w:val="003B60C0"/>
    <w:rsid w:val="003C7BCE"/>
    <w:rsid w:val="003E0DCC"/>
    <w:rsid w:val="003E7B7A"/>
    <w:rsid w:val="0043046C"/>
    <w:rsid w:val="004547E4"/>
    <w:rsid w:val="00463970"/>
    <w:rsid w:val="00466D3C"/>
    <w:rsid w:val="004A36EE"/>
    <w:rsid w:val="004B2CAB"/>
    <w:rsid w:val="004E3FC1"/>
    <w:rsid w:val="00516665"/>
    <w:rsid w:val="005601F7"/>
    <w:rsid w:val="005C4025"/>
    <w:rsid w:val="005D0085"/>
    <w:rsid w:val="005E255C"/>
    <w:rsid w:val="005E5815"/>
    <w:rsid w:val="00600317"/>
    <w:rsid w:val="0063457F"/>
    <w:rsid w:val="00654D54"/>
    <w:rsid w:val="006801F2"/>
    <w:rsid w:val="00691248"/>
    <w:rsid w:val="00692D79"/>
    <w:rsid w:val="006C60F5"/>
    <w:rsid w:val="006F49DD"/>
    <w:rsid w:val="006F5F15"/>
    <w:rsid w:val="006F6EA3"/>
    <w:rsid w:val="00722C3F"/>
    <w:rsid w:val="00733178"/>
    <w:rsid w:val="0073363A"/>
    <w:rsid w:val="007C1BC6"/>
    <w:rsid w:val="007D2F5D"/>
    <w:rsid w:val="0080786A"/>
    <w:rsid w:val="008340DA"/>
    <w:rsid w:val="008812BC"/>
    <w:rsid w:val="008F4C80"/>
    <w:rsid w:val="00903788"/>
    <w:rsid w:val="00A05DF7"/>
    <w:rsid w:val="00A1292E"/>
    <w:rsid w:val="00A45B64"/>
    <w:rsid w:val="00A75216"/>
    <w:rsid w:val="00A90363"/>
    <w:rsid w:val="00A907A3"/>
    <w:rsid w:val="00A972CC"/>
    <w:rsid w:val="00B131B6"/>
    <w:rsid w:val="00B37247"/>
    <w:rsid w:val="00B475B8"/>
    <w:rsid w:val="00B706F7"/>
    <w:rsid w:val="00B77883"/>
    <w:rsid w:val="00B941A1"/>
    <w:rsid w:val="00BA0A78"/>
    <w:rsid w:val="00BD7F82"/>
    <w:rsid w:val="00BF47E1"/>
    <w:rsid w:val="00C06DFA"/>
    <w:rsid w:val="00C528A3"/>
    <w:rsid w:val="00C6399C"/>
    <w:rsid w:val="00C91FCC"/>
    <w:rsid w:val="00CD532B"/>
    <w:rsid w:val="00D30431"/>
    <w:rsid w:val="00D43BFB"/>
    <w:rsid w:val="00D503A8"/>
    <w:rsid w:val="00D60275"/>
    <w:rsid w:val="00D72DA2"/>
    <w:rsid w:val="00D74C5A"/>
    <w:rsid w:val="00D91665"/>
    <w:rsid w:val="00D93820"/>
    <w:rsid w:val="00DB791A"/>
    <w:rsid w:val="00E40CD1"/>
    <w:rsid w:val="00E71611"/>
    <w:rsid w:val="00EB458D"/>
    <w:rsid w:val="00EC3BF0"/>
    <w:rsid w:val="00EE2810"/>
    <w:rsid w:val="00F15624"/>
    <w:rsid w:val="00F5114E"/>
    <w:rsid w:val="00F82AB2"/>
    <w:rsid w:val="00FB765B"/>
    <w:rsid w:val="00FD03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602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60275"/>
    <w:rPr>
      <w:rFonts w:cs="Times New Roman"/>
      <w:sz w:val="18"/>
      <w:szCs w:val="18"/>
    </w:rPr>
  </w:style>
  <w:style w:type="paragraph" w:styleId="Footer">
    <w:name w:val="footer"/>
    <w:basedOn w:val="Normal"/>
    <w:link w:val="FooterChar"/>
    <w:uiPriority w:val="99"/>
    <w:rsid w:val="00D6027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60275"/>
    <w:rPr>
      <w:rFonts w:cs="Times New Roman"/>
      <w:sz w:val="18"/>
      <w:szCs w:val="18"/>
    </w:rPr>
  </w:style>
  <w:style w:type="paragraph" w:styleId="NormalIndent">
    <w:name w:val="Normal Indent"/>
    <w:basedOn w:val="Normal"/>
    <w:uiPriority w:val="99"/>
    <w:semiHidden/>
    <w:rsid w:val="00D60275"/>
    <w:pPr>
      <w:ind w:firstLineChars="200" w:firstLine="420"/>
    </w:pPr>
    <w:rPr>
      <w:rFonts w:ascii="Times New Roman" w:hAnsi="Times New Roman"/>
      <w:kern w:val="0"/>
      <w:sz w:val="20"/>
    </w:rPr>
  </w:style>
  <w:style w:type="paragraph" w:customStyle="1" w:styleId="m">
    <w:name w:val="正文m"/>
    <w:basedOn w:val="Normal"/>
    <w:uiPriority w:val="99"/>
    <w:rsid w:val="00D60275"/>
    <w:pPr>
      <w:spacing w:line="340" w:lineRule="exact"/>
      <w:ind w:firstLineChars="200" w:firstLine="422"/>
    </w:pPr>
    <w:rPr>
      <w:rFonts w:ascii="黑体" w:eastAsia="黑体"/>
      <w:b/>
      <w:kern w:val="0"/>
      <w:szCs w:val="21"/>
    </w:rPr>
  </w:style>
  <w:style w:type="paragraph" w:customStyle="1" w:styleId="a">
    <w:name w:val="样式"/>
    <w:basedOn w:val="BodyText"/>
    <w:next w:val="BodyTextFirstIndent"/>
    <w:uiPriority w:val="99"/>
    <w:rsid w:val="00E40CD1"/>
    <w:pPr>
      <w:ind w:firstLineChars="100" w:firstLine="420"/>
    </w:pPr>
    <w:rPr>
      <w:rFonts w:ascii="等线" w:eastAsia="等线" w:hAnsi="等线"/>
      <w:szCs w:val="22"/>
    </w:rPr>
  </w:style>
  <w:style w:type="paragraph" w:styleId="BodyText">
    <w:name w:val="Body Text"/>
    <w:basedOn w:val="Normal"/>
    <w:link w:val="BodyTextChar"/>
    <w:uiPriority w:val="99"/>
    <w:semiHidden/>
    <w:rsid w:val="00E40CD1"/>
    <w:pPr>
      <w:spacing w:after="120"/>
    </w:pPr>
  </w:style>
  <w:style w:type="character" w:customStyle="1" w:styleId="BodyTextChar">
    <w:name w:val="Body Text Char"/>
    <w:basedOn w:val="DefaultParagraphFont"/>
    <w:link w:val="BodyText"/>
    <w:uiPriority w:val="99"/>
    <w:semiHidden/>
    <w:locked/>
    <w:rsid w:val="00E40CD1"/>
    <w:rPr>
      <w:rFonts w:ascii="Calibri" w:eastAsia="宋体" w:hAnsi="Calibri" w:cs="Times New Roman"/>
      <w:sz w:val="24"/>
      <w:szCs w:val="24"/>
    </w:rPr>
  </w:style>
  <w:style w:type="paragraph" w:styleId="BodyTextFirstIndent">
    <w:name w:val="Body Text First Indent"/>
    <w:basedOn w:val="BodyText"/>
    <w:link w:val="BodyTextFirstIndentChar"/>
    <w:uiPriority w:val="99"/>
    <w:semiHidden/>
    <w:rsid w:val="00E40CD1"/>
    <w:pPr>
      <w:ind w:firstLineChars="100" w:firstLine="420"/>
    </w:pPr>
  </w:style>
  <w:style w:type="character" w:customStyle="1" w:styleId="BodyTextFirstIndentChar">
    <w:name w:val="Body Text First Indent Char"/>
    <w:basedOn w:val="BodyTextChar"/>
    <w:link w:val="BodyTextFirstIndent"/>
    <w:uiPriority w:val="99"/>
    <w:semiHidden/>
    <w:locked/>
    <w:rsid w:val="00E40CD1"/>
  </w:style>
  <w:style w:type="paragraph" w:styleId="BalloonText">
    <w:name w:val="Balloon Text"/>
    <w:basedOn w:val="Normal"/>
    <w:link w:val="BalloonTextChar"/>
    <w:uiPriority w:val="99"/>
    <w:semiHidden/>
    <w:rsid w:val="00202698"/>
    <w:rPr>
      <w:sz w:val="18"/>
      <w:szCs w:val="18"/>
    </w:rPr>
  </w:style>
  <w:style w:type="character" w:customStyle="1" w:styleId="BalloonTextChar">
    <w:name w:val="Balloon Text Char"/>
    <w:basedOn w:val="DefaultParagraphFont"/>
    <w:link w:val="BalloonText"/>
    <w:uiPriority w:val="99"/>
    <w:semiHidden/>
    <w:locked/>
    <w:rsid w:val="0020269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698512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292</TotalTime>
  <Pages>10</Pages>
  <Words>879</Words>
  <Characters>5014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张勤</dc:creator>
  <cp:keywords/>
  <dc:description/>
  <cp:lastModifiedBy>Micorosoft</cp:lastModifiedBy>
  <cp:revision>32</cp:revision>
  <dcterms:created xsi:type="dcterms:W3CDTF">2023-02-19T03:43:00Z</dcterms:created>
  <dcterms:modified xsi:type="dcterms:W3CDTF">2023-06-02T04:57:00Z</dcterms:modified>
</cp:coreProperties>
</file>