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1B4" w:rsidRPr="00BE7164" w:rsidRDefault="00F061B4" w:rsidP="00D46794">
      <w:pPr>
        <w:spacing w:line="560" w:lineRule="exact"/>
        <w:jc w:val="center"/>
        <w:rPr>
          <w:rFonts w:ascii="方正小标宋_GBK" w:eastAsia="方正小标宋_GBK" w:hAnsi="黑体" w:cs="黑体"/>
          <w:bCs/>
          <w:kern w:val="32"/>
          <w:sz w:val="36"/>
          <w:szCs w:val="36"/>
        </w:rPr>
      </w:pPr>
      <w:r w:rsidRPr="00BE7164">
        <w:rPr>
          <w:rFonts w:ascii="方正小标宋_GBK" w:eastAsia="方正小标宋_GBK" w:hAnsi="黑体" w:cs="黑体" w:hint="eastAsia"/>
          <w:bCs/>
          <w:kern w:val="32"/>
          <w:sz w:val="36"/>
          <w:szCs w:val="36"/>
        </w:rPr>
        <w:t>长江师范学院高等学历继续教育</w:t>
      </w:r>
    </w:p>
    <w:p w:rsidR="00F061B4" w:rsidRPr="00BE7164" w:rsidRDefault="00F061B4" w:rsidP="00D46794">
      <w:pPr>
        <w:spacing w:line="560" w:lineRule="exact"/>
        <w:jc w:val="center"/>
        <w:rPr>
          <w:rFonts w:ascii="方正小标宋_GBK" w:eastAsia="方正小标宋_GBK" w:hAnsi="黑体" w:cs="黑体"/>
          <w:bCs/>
          <w:kern w:val="32"/>
          <w:sz w:val="36"/>
          <w:szCs w:val="36"/>
        </w:rPr>
      </w:pPr>
      <w:r w:rsidRPr="00BE7164">
        <w:rPr>
          <w:rFonts w:ascii="方正小标宋_GBK" w:eastAsia="方正小标宋_GBK" w:hAnsi="黑体" w:cs="黑体" w:hint="eastAsia"/>
          <w:bCs/>
          <w:kern w:val="32"/>
          <w:sz w:val="36"/>
          <w:szCs w:val="36"/>
        </w:rPr>
        <w:t>《国际经济与贸易》专业</w:t>
      </w:r>
      <w:r>
        <w:rPr>
          <w:rFonts w:ascii="方正小标宋_GBK" w:eastAsia="方正小标宋_GBK" w:hAnsi="黑体" w:cs="黑体" w:hint="eastAsia"/>
          <w:bCs/>
          <w:kern w:val="32"/>
          <w:sz w:val="36"/>
          <w:szCs w:val="36"/>
        </w:rPr>
        <w:t>本科</w:t>
      </w:r>
      <w:r w:rsidRPr="00BE7164">
        <w:rPr>
          <w:rFonts w:ascii="方正小标宋_GBK" w:eastAsia="方正小标宋_GBK" w:hAnsi="黑体" w:cs="黑体" w:hint="eastAsia"/>
          <w:bCs/>
          <w:kern w:val="32"/>
          <w:sz w:val="36"/>
          <w:szCs w:val="36"/>
        </w:rPr>
        <w:t>人才培养方案</w:t>
      </w:r>
    </w:p>
    <w:p w:rsidR="00F061B4" w:rsidRPr="00BE7164" w:rsidRDefault="00F061B4" w:rsidP="00D46794">
      <w:pPr>
        <w:spacing w:line="560" w:lineRule="exact"/>
        <w:jc w:val="center"/>
        <w:rPr>
          <w:rFonts w:ascii="方正小标宋_GBK" w:eastAsia="方正小标宋_GBK" w:hAnsi="黑体" w:cs="黑体"/>
          <w:bCs/>
          <w:kern w:val="32"/>
          <w:sz w:val="36"/>
          <w:szCs w:val="36"/>
        </w:rPr>
      </w:pPr>
    </w:p>
    <w:p w:rsidR="00F061B4" w:rsidRPr="00D46794" w:rsidRDefault="00F061B4" w:rsidP="00D46794">
      <w:pPr>
        <w:widowControl w:val="0"/>
        <w:kinsoku/>
        <w:autoSpaceDE/>
        <w:autoSpaceDN/>
        <w:spacing w:line="560" w:lineRule="exact"/>
        <w:ind w:firstLineChars="200" w:firstLine="643"/>
        <w:jc w:val="both"/>
        <w:textAlignment w:val="auto"/>
        <w:rPr>
          <w:rFonts w:ascii="方正黑体_GBK" w:eastAsia="方正黑体_GBK" w:hAnsi="楷体" w:cs="楷体"/>
          <w:b/>
          <w:bCs/>
          <w:color w:val="auto"/>
          <w:kern w:val="2"/>
          <w:sz w:val="32"/>
          <w:szCs w:val="32"/>
        </w:rPr>
      </w:pPr>
      <w:r w:rsidRPr="00D46794">
        <w:rPr>
          <w:rFonts w:ascii="方正黑体_GBK" w:eastAsia="方正黑体_GBK" w:hAnsi="楷体" w:cs="楷体" w:hint="eastAsia"/>
          <w:b/>
          <w:bCs/>
          <w:color w:val="auto"/>
          <w:kern w:val="2"/>
          <w:sz w:val="32"/>
          <w:szCs w:val="32"/>
        </w:rPr>
        <w:t>一、专业基本信息</w:t>
      </w:r>
    </w:p>
    <w:p w:rsidR="00F061B4" w:rsidRPr="00D46794" w:rsidRDefault="00F061B4" w:rsidP="00D46794">
      <w:pPr>
        <w:spacing w:line="560" w:lineRule="exact"/>
        <w:ind w:firstLineChars="200" w:firstLine="643"/>
        <w:rPr>
          <w:rFonts w:ascii="方正仿宋_GBK" w:eastAsia="方正仿宋_GBK"/>
          <w:b/>
          <w:snapToGrid w:val="0"/>
          <w:sz w:val="32"/>
          <w:szCs w:val="32"/>
        </w:rPr>
      </w:pPr>
      <w:r w:rsidRPr="00D46794">
        <w:rPr>
          <w:rFonts w:ascii="方正仿宋_GBK" w:eastAsia="方正仿宋_GBK" w:hint="eastAsia"/>
          <w:b/>
          <w:snapToGrid w:val="0"/>
          <w:sz w:val="32"/>
          <w:szCs w:val="32"/>
        </w:rPr>
        <w:t>专业代码：</w:t>
      </w:r>
      <w:r w:rsidRPr="00D46794">
        <w:rPr>
          <w:rFonts w:ascii="方正仿宋_GBK" w:eastAsia="方正仿宋_GBK"/>
          <w:b/>
          <w:snapToGrid w:val="0"/>
          <w:sz w:val="32"/>
          <w:szCs w:val="32"/>
        </w:rPr>
        <w:t>020401</w:t>
      </w:r>
    </w:p>
    <w:p w:rsidR="00F061B4" w:rsidRPr="00D46794" w:rsidRDefault="00F061B4" w:rsidP="00D46794">
      <w:pPr>
        <w:spacing w:line="560" w:lineRule="exact"/>
        <w:ind w:firstLineChars="200" w:firstLine="643"/>
        <w:rPr>
          <w:rFonts w:ascii="方正仿宋_GBK" w:eastAsia="方正仿宋_GBK"/>
          <w:b/>
          <w:snapToGrid w:val="0"/>
          <w:sz w:val="32"/>
          <w:szCs w:val="32"/>
        </w:rPr>
      </w:pPr>
      <w:r w:rsidRPr="00D46794">
        <w:rPr>
          <w:rFonts w:ascii="方正仿宋_GBK" w:eastAsia="方正仿宋_GBK" w:hint="eastAsia"/>
          <w:b/>
          <w:snapToGrid w:val="0"/>
          <w:sz w:val="32"/>
          <w:szCs w:val="32"/>
        </w:rPr>
        <w:t>专业名称：国际经济与贸易</w:t>
      </w:r>
    </w:p>
    <w:p w:rsidR="00F061B4" w:rsidRPr="00D46794" w:rsidRDefault="00F061B4" w:rsidP="00D46794">
      <w:pPr>
        <w:spacing w:line="560" w:lineRule="exact"/>
        <w:ind w:firstLineChars="200" w:firstLine="643"/>
        <w:rPr>
          <w:rFonts w:ascii="方正仿宋_GBK" w:eastAsia="方正仿宋_GBK"/>
          <w:b/>
          <w:snapToGrid w:val="0"/>
          <w:sz w:val="32"/>
          <w:szCs w:val="32"/>
        </w:rPr>
      </w:pPr>
      <w:r w:rsidRPr="00D46794">
        <w:rPr>
          <w:rFonts w:ascii="方正仿宋_GBK" w:eastAsia="方正仿宋_GBK" w:hint="eastAsia"/>
          <w:b/>
          <w:snapToGrid w:val="0"/>
          <w:sz w:val="32"/>
          <w:szCs w:val="32"/>
        </w:rPr>
        <w:t>修业年限：基本学制</w:t>
      </w:r>
      <w:r w:rsidRPr="00D46794">
        <w:rPr>
          <w:rFonts w:ascii="方正仿宋_GBK" w:eastAsia="方正仿宋_GBK"/>
          <w:b/>
          <w:snapToGrid w:val="0"/>
          <w:sz w:val="32"/>
          <w:szCs w:val="32"/>
        </w:rPr>
        <w:t>2.5</w:t>
      </w:r>
      <w:r w:rsidRPr="00D46794">
        <w:rPr>
          <w:rFonts w:ascii="方正仿宋_GBK" w:eastAsia="方正仿宋_GBK" w:hint="eastAsia"/>
          <w:b/>
          <w:snapToGrid w:val="0"/>
          <w:sz w:val="32"/>
          <w:szCs w:val="32"/>
        </w:rPr>
        <w:t>年，修业年限</w:t>
      </w:r>
      <w:r w:rsidRPr="00D46794">
        <w:rPr>
          <w:rFonts w:ascii="方正仿宋_GBK" w:eastAsia="方正仿宋_GBK"/>
          <w:b/>
          <w:snapToGrid w:val="0"/>
          <w:sz w:val="32"/>
          <w:szCs w:val="32"/>
        </w:rPr>
        <w:t>2.5-4.5</w:t>
      </w:r>
      <w:r w:rsidRPr="00D46794">
        <w:rPr>
          <w:rFonts w:ascii="方正仿宋_GBK" w:eastAsia="方正仿宋_GBK" w:hint="eastAsia"/>
          <w:b/>
          <w:snapToGrid w:val="0"/>
          <w:sz w:val="32"/>
          <w:szCs w:val="32"/>
        </w:rPr>
        <w:t>年</w:t>
      </w:r>
    </w:p>
    <w:p w:rsidR="00F061B4" w:rsidRPr="00D46794" w:rsidRDefault="00F061B4" w:rsidP="00D46794">
      <w:pPr>
        <w:spacing w:line="560" w:lineRule="exact"/>
        <w:ind w:firstLineChars="200" w:firstLine="643"/>
        <w:rPr>
          <w:rFonts w:ascii="方正仿宋_GBK" w:eastAsia="方正仿宋_GBK"/>
          <w:b/>
          <w:snapToGrid w:val="0"/>
          <w:sz w:val="32"/>
          <w:szCs w:val="32"/>
        </w:rPr>
      </w:pPr>
      <w:r w:rsidRPr="00D46794">
        <w:rPr>
          <w:rFonts w:ascii="方正仿宋_GBK" w:eastAsia="方正仿宋_GBK" w:hint="eastAsia"/>
          <w:b/>
          <w:snapToGrid w:val="0"/>
          <w:sz w:val="32"/>
          <w:szCs w:val="32"/>
        </w:rPr>
        <w:t>办学层次：高等学历继续教育专升本</w:t>
      </w:r>
    </w:p>
    <w:p w:rsidR="00F061B4" w:rsidRPr="00D46794" w:rsidRDefault="00F061B4" w:rsidP="00D46794">
      <w:pPr>
        <w:spacing w:line="560" w:lineRule="exact"/>
        <w:ind w:firstLineChars="200" w:firstLine="643"/>
        <w:rPr>
          <w:rFonts w:ascii="方正仿宋_GBK" w:eastAsia="方正仿宋_GBK"/>
          <w:b/>
          <w:snapToGrid w:val="0"/>
          <w:sz w:val="32"/>
          <w:szCs w:val="32"/>
        </w:rPr>
      </w:pPr>
      <w:r w:rsidRPr="00D46794">
        <w:rPr>
          <w:rFonts w:ascii="方正仿宋_GBK" w:eastAsia="方正仿宋_GBK" w:hint="eastAsia"/>
          <w:b/>
          <w:snapToGrid w:val="0"/>
          <w:sz w:val="32"/>
          <w:szCs w:val="32"/>
        </w:rPr>
        <w:t>学习形式：函授</w:t>
      </w:r>
    </w:p>
    <w:p w:rsidR="00F061B4" w:rsidRPr="00D46794" w:rsidRDefault="00F061B4" w:rsidP="00D46794">
      <w:pPr>
        <w:spacing w:line="560" w:lineRule="exact"/>
        <w:ind w:firstLineChars="200" w:firstLine="643"/>
        <w:rPr>
          <w:rFonts w:ascii="方正仿宋_GBK" w:eastAsia="方正仿宋_GBK"/>
          <w:b/>
          <w:snapToGrid w:val="0"/>
          <w:sz w:val="32"/>
          <w:szCs w:val="32"/>
        </w:rPr>
      </w:pPr>
      <w:r w:rsidRPr="00D46794">
        <w:rPr>
          <w:rFonts w:ascii="方正仿宋_GBK" w:eastAsia="方正仿宋_GBK" w:hint="eastAsia"/>
          <w:b/>
          <w:snapToGrid w:val="0"/>
          <w:sz w:val="32"/>
          <w:szCs w:val="32"/>
        </w:rPr>
        <w:t>授予学位：经济学学士</w:t>
      </w:r>
    </w:p>
    <w:p w:rsidR="00F061B4" w:rsidRPr="003347A4" w:rsidRDefault="00F061B4" w:rsidP="00DF52E8">
      <w:pPr>
        <w:spacing w:line="560" w:lineRule="exact"/>
        <w:ind w:firstLineChars="200" w:firstLine="643"/>
        <w:rPr>
          <w:rFonts w:ascii="方正黑体_GBK" w:eastAsia="方正黑体_GBK"/>
          <w:b/>
          <w:sz w:val="32"/>
          <w:szCs w:val="32"/>
        </w:rPr>
      </w:pPr>
      <w:bookmarkStart w:id="0" w:name="_bookmark5"/>
      <w:bookmarkEnd w:id="0"/>
      <w:r w:rsidRPr="003347A4">
        <w:rPr>
          <w:rFonts w:ascii="方正黑体_GBK" w:eastAsia="方正黑体_GBK" w:hint="eastAsia"/>
          <w:b/>
          <w:sz w:val="32"/>
          <w:szCs w:val="32"/>
        </w:rPr>
        <w:t>二、培养目标和人才规格</w:t>
      </w:r>
    </w:p>
    <w:p w:rsidR="00F061B4" w:rsidRPr="008D679B" w:rsidRDefault="00F061B4" w:rsidP="00DF52E8">
      <w:pPr>
        <w:spacing w:line="560" w:lineRule="exact"/>
        <w:ind w:firstLineChars="200" w:firstLine="643"/>
        <w:rPr>
          <w:rFonts w:ascii="方正楷体_GBK" w:eastAsia="方正楷体_GBK"/>
          <w:b/>
          <w:sz w:val="32"/>
          <w:szCs w:val="32"/>
        </w:rPr>
      </w:pPr>
      <w:r w:rsidRPr="008D679B">
        <w:rPr>
          <w:rFonts w:ascii="方正楷体_GBK" w:eastAsia="方正楷体_GBK" w:hint="eastAsia"/>
          <w:b/>
          <w:sz w:val="32"/>
          <w:szCs w:val="32"/>
        </w:rPr>
        <w:t>（一）培养目标</w:t>
      </w:r>
    </w:p>
    <w:p w:rsidR="00F061B4" w:rsidRPr="00D46794" w:rsidRDefault="00F061B4" w:rsidP="00D46794">
      <w:pPr>
        <w:widowControl w:val="0"/>
        <w:kinsoku/>
        <w:autoSpaceDE/>
        <w:autoSpaceDN/>
        <w:adjustRightInd/>
        <w:snapToGrid/>
        <w:spacing w:line="560" w:lineRule="exact"/>
        <w:ind w:firstLineChars="200" w:firstLine="640"/>
        <w:jc w:val="both"/>
        <w:textAlignment w:val="auto"/>
        <w:rPr>
          <w:rFonts w:ascii="方正仿宋_GBK" w:eastAsia="方正仿宋_GBK" w:hAnsi="宋体" w:cs="宋体"/>
          <w:bCs/>
          <w:color w:val="auto"/>
          <w:kern w:val="2"/>
          <w:sz w:val="32"/>
          <w:szCs w:val="32"/>
        </w:rPr>
      </w:pPr>
      <w:r w:rsidRPr="00D46794">
        <w:rPr>
          <w:rFonts w:ascii="方正仿宋_GBK" w:eastAsia="方正仿宋_GBK" w:hAnsi="宋体" w:cs="宋体" w:hint="eastAsia"/>
          <w:bCs/>
          <w:color w:val="auto"/>
          <w:kern w:val="2"/>
          <w:sz w:val="32"/>
          <w:szCs w:val="32"/>
        </w:rPr>
        <w:t>本专业主要面向国际经济与贸易领域，针对外向型公司、政府对外经济贸易管理部门、相关事业单位的国际经贸业务与管理工作岗位，培养学生系统掌握经济学基本原理和国际经济与贸易的基本理论，熟悉国际贸易业务的具体操作及相关国际贸易惯例和法规，能够无障碍地进行英语交流，具有从事国际经贸业务及相关</w:t>
      </w:r>
      <w:r w:rsidRPr="00D46794">
        <w:rPr>
          <w:rFonts w:ascii="方正仿宋_GBK" w:eastAsia="方正仿宋_GBK" w:hAnsi="宋体" w:cs="宋体"/>
          <w:bCs/>
          <w:color w:val="auto"/>
          <w:kern w:val="2"/>
          <w:sz w:val="32"/>
          <w:szCs w:val="32"/>
        </w:rPr>
        <w:t xml:space="preserve"> </w:t>
      </w:r>
      <w:r w:rsidRPr="00D46794">
        <w:rPr>
          <w:rFonts w:ascii="方正仿宋_GBK" w:eastAsia="方正仿宋_GBK" w:hAnsi="宋体" w:cs="宋体" w:hint="eastAsia"/>
          <w:bCs/>
          <w:color w:val="auto"/>
          <w:kern w:val="2"/>
          <w:sz w:val="32"/>
          <w:szCs w:val="32"/>
        </w:rPr>
        <w:t>活动能力的高素质应用型涉外经贸人才。</w:t>
      </w:r>
    </w:p>
    <w:p w:rsidR="00F061B4" w:rsidRPr="008D679B" w:rsidRDefault="00F061B4" w:rsidP="00DF52E8">
      <w:pPr>
        <w:spacing w:line="560" w:lineRule="exact"/>
        <w:ind w:firstLineChars="200" w:firstLine="643"/>
        <w:rPr>
          <w:rFonts w:ascii="方正楷体_GBK" w:eastAsia="方正楷体_GBK"/>
          <w:b/>
          <w:sz w:val="32"/>
          <w:szCs w:val="32"/>
        </w:rPr>
      </w:pPr>
      <w:r w:rsidRPr="008D679B">
        <w:rPr>
          <w:rFonts w:ascii="方正楷体_GBK" w:eastAsia="方正楷体_GBK" w:hint="eastAsia"/>
          <w:b/>
          <w:sz w:val="32"/>
          <w:szCs w:val="32"/>
        </w:rPr>
        <w:t>（二）培养规格</w:t>
      </w:r>
    </w:p>
    <w:p w:rsidR="00F061B4" w:rsidRPr="008D679B" w:rsidRDefault="00F061B4" w:rsidP="00DF52E8">
      <w:pPr>
        <w:spacing w:line="560" w:lineRule="exact"/>
        <w:ind w:left="469" w:firstLineChars="100" w:firstLine="321"/>
        <w:rPr>
          <w:rFonts w:ascii="方正仿宋_GBK" w:eastAsia="方正仿宋_GBK" w:hAnsi="宋体" w:cs="宋体"/>
          <w:b/>
          <w:sz w:val="32"/>
          <w:szCs w:val="32"/>
        </w:rPr>
      </w:pPr>
      <w:r w:rsidRPr="008D679B">
        <w:rPr>
          <w:rFonts w:ascii="方正仿宋_GBK" w:eastAsia="方正仿宋_GBK" w:hAnsi="宋体" w:cs="宋体"/>
          <w:b/>
          <w:sz w:val="32"/>
          <w:szCs w:val="32"/>
        </w:rPr>
        <w:t xml:space="preserve">1. </w:t>
      </w:r>
      <w:r w:rsidRPr="008D679B">
        <w:rPr>
          <w:rFonts w:ascii="方正仿宋_GBK" w:eastAsia="方正仿宋_GBK" w:hAnsi="宋体" w:cs="宋体" w:hint="eastAsia"/>
          <w:b/>
          <w:sz w:val="32"/>
          <w:szCs w:val="32"/>
        </w:rPr>
        <w:t>知识要求</w:t>
      </w:r>
    </w:p>
    <w:p w:rsidR="00F061B4" w:rsidRPr="00F84386" w:rsidRDefault="00F061B4" w:rsidP="00907066">
      <w:pPr>
        <w:spacing w:line="560" w:lineRule="exact"/>
        <w:ind w:left="38" w:right="33" w:firstLine="617"/>
        <w:rPr>
          <w:rFonts w:ascii="方正仿宋_GBK" w:eastAsia="方正仿宋_GBK" w:hAnsi="宋体" w:cs="宋体"/>
          <w:sz w:val="32"/>
          <w:szCs w:val="32"/>
        </w:rPr>
      </w:pPr>
      <w:r w:rsidRPr="008D679B">
        <w:rPr>
          <w:rFonts w:ascii="方正仿宋_GBK" w:eastAsia="方正仿宋_GBK" w:hAnsi="宋体" w:cs="宋体" w:hint="eastAsia"/>
          <w:b/>
          <w:sz w:val="32"/>
          <w:szCs w:val="32"/>
        </w:rPr>
        <w:t>（</w:t>
      </w:r>
      <w:r w:rsidRPr="008D679B">
        <w:rPr>
          <w:rFonts w:ascii="方正仿宋_GBK" w:eastAsia="方正仿宋_GBK" w:hAnsi="宋体" w:cs="宋体"/>
          <w:b/>
          <w:sz w:val="32"/>
          <w:szCs w:val="32"/>
        </w:rPr>
        <w:t>1</w:t>
      </w:r>
      <w:r w:rsidRPr="008D679B">
        <w:rPr>
          <w:rFonts w:ascii="方正仿宋_GBK" w:eastAsia="方正仿宋_GBK" w:hAnsi="宋体" w:cs="宋体" w:hint="eastAsia"/>
          <w:b/>
          <w:sz w:val="32"/>
          <w:szCs w:val="32"/>
        </w:rPr>
        <w:t>）基本知识</w:t>
      </w:r>
      <w:r w:rsidRPr="008D679B">
        <w:rPr>
          <w:rFonts w:ascii="方正仿宋_GBK" w:eastAsia="方正仿宋_GBK" w:hAnsi="宋体" w:cs="宋体" w:hint="eastAsia"/>
          <w:sz w:val="32"/>
          <w:szCs w:val="32"/>
        </w:rPr>
        <w:t>：具备一定的人文社会科学基础知识；本专业必备的经</w:t>
      </w:r>
      <w:r w:rsidRPr="00F84386">
        <w:rPr>
          <w:rFonts w:ascii="方正仿宋_GBK" w:eastAsia="方正仿宋_GBK" w:hAnsi="宋体" w:cs="宋体" w:hint="eastAsia"/>
          <w:sz w:val="32"/>
          <w:szCs w:val="32"/>
        </w:rPr>
        <w:t>济学、管理学等学科基础知识；必备的英语、计算机、高等数学及其应用等基础知识。</w:t>
      </w:r>
    </w:p>
    <w:p w:rsidR="00F061B4" w:rsidRPr="00F84386" w:rsidRDefault="00F061B4" w:rsidP="00907066">
      <w:pPr>
        <w:spacing w:line="560" w:lineRule="exact"/>
        <w:ind w:left="38" w:right="43" w:firstLine="600"/>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2</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核心知识</w:t>
      </w:r>
      <w:r w:rsidRPr="00F84386">
        <w:rPr>
          <w:rFonts w:ascii="方正仿宋_GBK" w:eastAsia="方正仿宋_GBK" w:hAnsi="宋体" w:cs="宋体" w:hint="eastAsia"/>
          <w:sz w:val="32"/>
          <w:szCs w:val="32"/>
        </w:rPr>
        <w:t>：具备国际贸易理论与实务知识，掌握国际贸易业务的具体操作及相关国际贸易惯例和法规，了解主要国家和地区经济贸易环境及发展现状，跟踪学习本专业的前沿理论和获取国际贸易最新发展资讯等。</w:t>
      </w:r>
    </w:p>
    <w:p w:rsidR="00F061B4" w:rsidRPr="00F84386" w:rsidRDefault="00F061B4" w:rsidP="00907066">
      <w:pPr>
        <w:spacing w:line="560" w:lineRule="exact"/>
        <w:ind w:left="41" w:right="47" w:firstLine="599"/>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3</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相关知识</w:t>
      </w:r>
      <w:r w:rsidRPr="00F84386">
        <w:rPr>
          <w:rFonts w:ascii="方正仿宋_GBK" w:eastAsia="方正仿宋_GBK" w:hAnsi="宋体" w:cs="宋体" w:hint="eastAsia"/>
          <w:sz w:val="32"/>
          <w:szCs w:val="32"/>
        </w:rPr>
        <w:t>：英语语言交流与沟通，国际商务谈判与国际商务礼仪等相关知识。</w:t>
      </w:r>
    </w:p>
    <w:p w:rsidR="00F061B4" w:rsidRPr="00F84386" w:rsidRDefault="00F061B4" w:rsidP="00907066">
      <w:pPr>
        <w:spacing w:line="560" w:lineRule="exact"/>
        <w:ind w:left="469"/>
        <w:rPr>
          <w:rFonts w:ascii="方正楷体_GBK" w:eastAsia="方正楷体_GBK" w:hAnsi="宋体" w:cs="宋体"/>
          <w:b/>
          <w:sz w:val="32"/>
          <w:szCs w:val="32"/>
        </w:rPr>
      </w:pPr>
      <w:r>
        <w:rPr>
          <w:rFonts w:ascii="方正楷体_GBK" w:eastAsia="方正楷体_GBK" w:hAnsi="宋体" w:cs="宋体"/>
          <w:b/>
          <w:sz w:val="32"/>
          <w:szCs w:val="32"/>
        </w:rPr>
        <w:t>2.</w:t>
      </w:r>
      <w:r w:rsidRPr="00F84386">
        <w:rPr>
          <w:rFonts w:ascii="方正楷体_GBK" w:eastAsia="方正楷体_GBK" w:hAnsi="宋体" w:cs="宋体"/>
          <w:b/>
          <w:sz w:val="32"/>
          <w:szCs w:val="32"/>
        </w:rPr>
        <w:t xml:space="preserve"> </w:t>
      </w:r>
      <w:r w:rsidRPr="00F84386">
        <w:rPr>
          <w:rFonts w:ascii="方正楷体_GBK" w:eastAsia="方正楷体_GBK" w:hAnsi="宋体" w:cs="宋体" w:hint="eastAsia"/>
          <w:b/>
          <w:sz w:val="32"/>
          <w:szCs w:val="32"/>
        </w:rPr>
        <w:t>能力要求</w:t>
      </w:r>
    </w:p>
    <w:p w:rsidR="00F061B4" w:rsidRPr="00F84386" w:rsidRDefault="00F061B4" w:rsidP="00907066">
      <w:pPr>
        <w:spacing w:line="560" w:lineRule="exact"/>
        <w:ind w:left="44" w:right="45" w:firstLine="573"/>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1</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基本能力</w:t>
      </w:r>
      <w:r w:rsidRPr="00F84386">
        <w:rPr>
          <w:rFonts w:ascii="方正仿宋_GBK" w:eastAsia="方正仿宋_GBK" w:hAnsi="宋体" w:cs="宋体" w:hint="eastAsia"/>
          <w:sz w:val="32"/>
          <w:szCs w:val="32"/>
        </w:rPr>
        <w:t>：具有较强的学习能力、写作能力、语言表达能力、人际沟通和跨文化交流能力以及信息技术应用等方面的基本能力。</w:t>
      </w:r>
    </w:p>
    <w:p w:rsidR="00F061B4" w:rsidRPr="00F84386" w:rsidRDefault="00F061B4" w:rsidP="00907066">
      <w:pPr>
        <w:spacing w:line="560" w:lineRule="exact"/>
        <w:ind w:left="37" w:firstLine="567"/>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2</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核心能力</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 xml:space="preserve"> </w:t>
      </w:r>
      <w:r w:rsidRPr="00F84386">
        <w:rPr>
          <w:rFonts w:ascii="方正仿宋_GBK" w:eastAsia="方正仿宋_GBK" w:hAnsi="宋体" w:cs="宋体" w:hint="eastAsia"/>
          <w:sz w:val="32"/>
          <w:szCs w:val="32"/>
        </w:rPr>
        <w:t>熟练掌握与进出口贸易相关的实务操作技能，具备从事进出口交易磋商、合同签订、货源组织、单证制作及审单、跟单、</w:t>
      </w:r>
      <w:r w:rsidRPr="00F84386">
        <w:rPr>
          <w:rFonts w:ascii="方正仿宋_GBK" w:eastAsia="方正仿宋_GBK" w:hAnsi="宋体" w:cs="宋体"/>
          <w:sz w:val="32"/>
          <w:szCs w:val="32"/>
        </w:rPr>
        <w:t xml:space="preserve"> </w:t>
      </w:r>
      <w:r w:rsidRPr="00F84386">
        <w:rPr>
          <w:rFonts w:ascii="方正仿宋_GBK" w:eastAsia="方正仿宋_GBK" w:hAnsi="宋体" w:cs="宋体" w:hint="eastAsia"/>
          <w:sz w:val="32"/>
          <w:szCs w:val="32"/>
        </w:rPr>
        <w:t>报关、报检、报运、核销、退税等外贸业务及相关管理工作的专业核心能力；熟悉国际商务、国际物流或国际金融活动中的操作技巧。</w:t>
      </w:r>
    </w:p>
    <w:p w:rsidR="00F061B4" w:rsidRPr="00F84386" w:rsidRDefault="00F061B4" w:rsidP="00907066">
      <w:pPr>
        <w:spacing w:line="560" w:lineRule="exact"/>
        <w:ind w:left="44" w:right="60" w:firstLine="558"/>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3</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相关能力</w:t>
      </w:r>
      <w:r w:rsidRPr="00F84386">
        <w:rPr>
          <w:rFonts w:ascii="方正仿宋_GBK" w:eastAsia="方正仿宋_GBK" w:hAnsi="宋体" w:cs="宋体" w:hint="eastAsia"/>
          <w:sz w:val="32"/>
          <w:szCs w:val="32"/>
        </w:rPr>
        <w:t>：具备从事经济贸易理论研究，在国际经贸活动中能发现问题并提出相应解决方案的能力；能够熟练使用英语口语和英语函电与客户进行沟通交流；具备国际商务谈判与国际交际能力等。</w:t>
      </w:r>
    </w:p>
    <w:p w:rsidR="00F061B4" w:rsidRPr="00F84386" w:rsidRDefault="00F061B4" w:rsidP="00DF52E8">
      <w:pPr>
        <w:spacing w:line="560" w:lineRule="exact"/>
        <w:ind w:left="469" w:firstLineChars="100" w:firstLine="321"/>
        <w:rPr>
          <w:rFonts w:ascii="方正楷体_GBK" w:eastAsia="方正楷体_GBK" w:hAnsi="宋体" w:cs="宋体"/>
          <w:b/>
          <w:sz w:val="32"/>
          <w:szCs w:val="32"/>
        </w:rPr>
      </w:pPr>
      <w:r>
        <w:rPr>
          <w:rFonts w:ascii="方正楷体_GBK" w:eastAsia="方正楷体_GBK" w:hAnsi="宋体" w:cs="宋体"/>
          <w:b/>
          <w:sz w:val="32"/>
          <w:szCs w:val="32"/>
        </w:rPr>
        <w:t>3.</w:t>
      </w:r>
      <w:r w:rsidRPr="00F84386">
        <w:rPr>
          <w:rFonts w:ascii="方正楷体_GBK" w:eastAsia="方正楷体_GBK" w:hAnsi="宋体" w:cs="宋体" w:hint="eastAsia"/>
          <w:b/>
          <w:sz w:val="32"/>
          <w:szCs w:val="32"/>
        </w:rPr>
        <w:t>素质要求</w:t>
      </w:r>
    </w:p>
    <w:p w:rsidR="00F061B4" w:rsidRPr="00F84386" w:rsidRDefault="00F061B4" w:rsidP="00DF52E8">
      <w:pPr>
        <w:spacing w:line="560" w:lineRule="exact"/>
        <w:ind w:firstLineChars="200" w:firstLine="643"/>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1</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基本素质</w:t>
      </w:r>
      <w:r w:rsidRPr="00F84386">
        <w:rPr>
          <w:rFonts w:ascii="方正仿宋_GBK" w:eastAsia="方正仿宋_GBK" w:hAnsi="宋体" w:cs="宋体" w:hint="eastAsia"/>
          <w:sz w:val="32"/>
          <w:szCs w:val="32"/>
        </w:rPr>
        <w:t>：具有良好的职业道德修养，在从事涉外性经济活</w:t>
      </w:r>
      <w:r>
        <w:rPr>
          <w:rFonts w:ascii="方正仿宋_GBK" w:eastAsia="方正仿宋_GBK" w:hAnsi="宋体" w:cs="宋体" w:hint="eastAsia"/>
          <w:sz w:val="32"/>
          <w:szCs w:val="32"/>
        </w:rPr>
        <w:t>动中坚守诚信、互利互惠的基本准则，</w:t>
      </w:r>
      <w:r w:rsidRPr="00F84386">
        <w:rPr>
          <w:rFonts w:ascii="方正仿宋_GBK" w:eastAsia="方正仿宋_GBK" w:hAnsi="宋体" w:cs="宋体" w:hint="eastAsia"/>
          <w:sz w:val="32"/>
          <w:szCs w:val="32"/>
        </w:rPr>
        <w:t>有较强的社会责任感和良好的身体、心理素质。</w:t>
      </w:r>
    </w:p>
    <w:p w:rsidR="00F061B4" w:rsidRPr="00F84386" w:rsidRDefault="00F061B4" w:rsidP="00907066">
      <w:pPr>
        <w:spacing w:line="560" w:lineRule="exact"/>
        <w:ind w:left="45" w:right="90" w:firstLine="694"/>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2</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核心素质：</w:t>
      </w:r>
      <w:r w:rsidRPr="00F84386">
        <w:rPr>
          <w:rFonts w:ascii="方正仿宋_GBK" w:eastAsia="方正仿宋_GBK" w:hAnsi="宋体" w:cs="宋体" w:hint="eastAsia"/>
          <w:sz w:val="32"/>
          <w:szCs w:val="32"/>
        </w:rPr>
        <w:t>具有国际贸易从业人员必备的专业素养，能敏锐的洞察国际经济形势变化与国际贸易动态的素质，具有参与国际竞争与国际交际的技术技能。</w:t>
      </w:r>
    </w:p>
    <w:p w:rsidR="00F061B4" w:rsidRPr="00F84386" w:rsidRDefault="00F061B4" w:rsidP="00907066">
      <w:pPr>
        <w:spacing w:line="560" w:lineRule="exact"/>
        <w:ind w:left="44" w:right="89" w:firstLine="697"/>
        <w:rPr>
          <w:rFonts w:ascii="方正仿宋_GBK" w:eastAsia="方正仿宋_GBK" w:hAnsi="宋体" w:cs="宋体"/>
          <w:sz w:val="32"/>
          <w:szCs w:val="32"/>
        </w:rPr>
      </w:pPr>
      <w:r>
        <w:rPr>
          <w:rFonts w:ascii="方正仿宋_GBK" w:eastAsia="方正仿宋_GBK" w:hAnsi="宋体" w:cs="宋体" w:hint="eastAsia"/>
          <w:b/>
          <w:sz w:val="32"/>
          <w:szCs w:val="32"/>
        </w:rPr>
        <w:t>（</w:t>
      </w:r>
      <w:r>
        <w:rPr>
          <w:rFonts w:ascii="方正仿宋_GBK" w:eastAsia="方正仿宋_GBK" w:hAnsi="宋体" w:cs="宋体"/>
          <w:b/>
          <w:sz w:val="32"/>
          <w:szCs w:val="32"/>
        </w:rPr>
        <w:t>3</w:t>
      </w:r>
      <w:r>
        <w:rPr>
          <w:rFonts w:ascii="方正仿宋_GBK" w:eastAsia="方正仿宋_GBK" w:hAnsi="宋体" w:cs="宋体" w:hint="eastAsia"/>
          <w:b/>
          <w:sz w:val="32"/>
          <w:szCs w:val="32"/>
        </w:rPr>
        <w:t>）</w:t>
      </w:r>
      <w:r w:rsidRPr="00F84386">
        <w:rPr>
          <w:rFonts w:ascii="方正仿宋_GBK" w:eastAsia="方正仿宋_GBK" w:hAnsi="宋体" w:cs="宋体" w:hint="eastAsia"/>
          <w:b/>
          <w:sz w:val="32"/>
          <w:szCs w:val="32"/>
        </w:rPr>
        <w:t>相关素质：</w:t>
      </w:r>
      <w:r w:rsidRPr="00F84386">
        <w:rPr>
          <w:rFonts w:ascii="方正仿宋_GBK" w:eastAsia="方正仿宋_GBK" w:hAnsi="宋体" w:cs="宋体" w:hint="eastAsia"/>
          <w:sz w:val="32"/>
          <w:szCs w:val="32"/>
        </w:rPr>
        <w:t>具有较好的人文素养，在人际沟通与交流中表现活跃，能不断吸收新知识以更新自身知识体系的专业相关素质。</w:t>
      </w:r>
    </w:p>
    <w:p w:rsidR="00F061B4" w:rsidRDefault="00F061B4" w:rsidP="00DF52E8">
      <w:pPr>
        <w:spacing w:line="560" w:lineRule="exact"/>
        <w:ind w:firstLineChars="200" w:firstLine="643"/>
        <w:rPr>
          <w:rFonts w:ascii="方正黑体_GBK" w:eastAsia="方正黑体_GBK"/>
          <w:b/>
          <w:sz w:val="32"/>
          <w:szCs w:val="32"/>
        </w:rPr>
      </w:pPr>
      <w:r w:rsidRPr="005F608E">
        <w:rPr>
          <w:rFonts w:ascii="方正黑体_GBK" w:eastAsia="方正黑体_GBK" w:hint="eastAsia"/>
          <w:b/>
          <w:sz w:val="32"/>
          <w:szCs w:val="32"/>
        </w:rPr>
        <w:t>三、</w:t>
      </w:r>
      <w:r>
        <w:rPr>
          <w:rFonts w:ascii="方正黑体_GBK" w:eastAsia="方正黑体_GBK" w:hint="eastAsia"/>
          <w:b/>
          <w:sz w:val="32"/>
          <w:szCs w:val="32"/>
        </w:rPr>
        <w:t>修业年限</w:t>
      </w:r>
    </w:p>
    <w:p w:rsidR="00F061B4" w:rsidRDefault="00F061B4" w:rsidP="00282D03">
      <w:pPr>
        <w:spacing w:line="560" w:lineRule="exact"/>
        <w:ind w:firstLineChars="200" w:firstLine="660"/>
        <w:rPr>
          <w:rFonts w:ascii="方正仿宋_GBK" w:eastAsia="方正仿宋_GBK" w:hAnsi="宋体" w:cs="宋体"/>
          <w:spacing w:val="5"/>
          <w:sz w:val="32"/>
          <w:szCs w:val="32"/>
        </w:rPr>
      </w:pPr>
      <w:r w:rsidRPr="0029111D">
        <w:rPr>
          <w:rFonts w:ascii="方正仿宋_GBK" w:eastAsia="方正仿宋_GBK" w:hAnsi="宋体" w:cs="宋体" w:hint="eastAsia"/>
          <w:spacing w:val="5"/>
          <w:sz w:val="32"/>
          <w:szCs w:val="32"/>
        </w:rPr>
        <w:t>最低修业年限</w:t>
      </w:r>
      <w:r w:rsidRPr="0029111D">
        <w:rPr>
          <w:rFonts w:ascii="方正仿宋_GBK" w:eastAsia="方正仿宋_GBK" w:hAnsi="宋体" w:cs="宋体"/>
          <w:spacing w:val="5"/>
          <w:sz w:val="32"/>
          <w:szCs w:val="32"/>
        </w:rPr>
        <w:t>2.5</w:t>
      </w:r>
      <w:r w:rsidRPr="0029111D">
        <w:rPr>
          <w:rFonts w:ascii="方正仿宋_GBK" w:eastAsia="方正仿宋_GBK" w:hAnsi="宋体" w:cs="宋体" w:hint="eastAsia"/>
          <w:spacing w:val="5"/>
          <w:sz w:val="32"/>
          <w:szCs w:val="32"/>
        </w:rPr>
        <w:t>年，最高修业年限不超过</w:t>
      </w:r>
      <w:r w:rsidRPr="0029111D">
        <w:rPr>
          <w:rFonts w:ascii="方正仿宋_GBK" w:eastAsia="方正仿宋_GBK" w:hAnsi="宋体" w:cs="宋体"/>
          <w:spacing w:val="5"/>
          <w:sz w:val="32"/>
          <w:szCs w:val="32"/>
        </w:rPr>
        <w:t>4.5</w:t>
      </w:r>
      <w:r w:rsidRPr="0029111D">
        <w:rPr>
          <w:rFonts w:ascii="方正仿宋_GBK" w:eastAsia="方正仿宋_GBK" w:hAnsi="宋体" w:cs="宋体" w:hint="eastAsia"/>
          <w:spacing w:val="5"/>
          <w:sz w:val="32"/>
          <w:szCs w:val="32"/>
        </w:rPr>
        <w:t>年</w:t>
      </w:r>
    </w:p>
    <w:p w:rsidR="00F061B4" w:rsidRDefault="00F061B4" w:rsidP="00DF52E8">
      <w:pPr>
        <w:spacing w:line="560" w:lineRule="exact"/>
        <w:ind w:firstLineChars="200" w:firstLine="643"/>
        <w:rPr>
          <w:rFonts w:ascii="方正黑体_GBK" w:eastAsia="方正黑体_GBK"/>
          <w:b/>
          <w:sz w:val="32"/>
          <w:szCs w:val="32"/>
        </w:rPr>
      </w:pPr>
      <w:r w:rsidRPr="0029111D">
        <w:rPr>
          <w:rFonts w:ascii="方正黑体_GBK" w:eastAsia="方正黑体_GBK" w:hint="eastAsia"/>
          <w:b/>
          <w:sz w:val="32"/>
          <w:szCs w:val="32"/>
        </w:rPr>
        <w:t>四、课程设置</w:t>
      </w:r>
    </w:p>
    <w:p w:rsidR="00F061B4" w:rsidRPr="00114C96" w:rsidRDefault="00F061B4" w:rsidP="00114C96">
      <w:pPr>
        <w:spacing w:line="560" w:lineRule="exact"/>
        <w:ind w:rightChars="-109" w:right="-229" w:firstLineChars="200" w:firstLine="640"/>
        <w:rPr>
          <w:rFonts w:ascii="方正仿宋_GBK" w:eastAsia="方正仿宋_GBK" w:hAnsi="宋体" w:cs="宋体"/>
          <w:sz w:val="32"/>
          <w:szCs w:val="32"/>
        </w:rPr>
      </w:pPr>
      <w:r w:rsidRPr="00114C96">
        <w:rPr>
          <w:rFonts w:ascii="方正仿宋_GBK" w:eastAsia="方正仿宋_GBK" w:hAnsi="宋体" w:cs="宋体" w:hint="eastAsia"/>
          <w:sz w:val="32"/>
          <w:szCs w:val="32"/>
        </w:rPr>
        <w:t>本专业课程设置分为公共基础课、专业课、职业能力拓展课、专业实践课。其中公共基础课有：习近平新时代中国特色社会主义思想概论、形势与政策、思想道德与法</w:t>
      </w:r>
      <w:r>
        <w:rPr>
          <w:rFonts w:ascii="方正仿宋_GBK" w:eastAsia="方正仿宋_GBK" w:hAnsi="宋体" w:cs="宋体" w:hint="eastAsia"/>
          <w:sz w:val="32"/>
          <w:szCs w:val="32"/>
        </w:rPr>
        <w:t>治</w:t>
      </w:r>
      <w:r w:rsidRPr="00114C96">
        <w:rPr>
          <w:rFonts w:ascii="方正仿宋_GBK" w:eastAsia="方正仿宋_GBK" w:hAnsi="宋体" w:cs="宋体" w:hint="eastAsia"/>
          <w:sz w:val="32"/>
          <w:szCs w:val="32"/>
        </w:rPr>
        <w:t>、中国近代史纲要、马克思主义基本原理概论、毛泽东思想和中国特色社会主义理论体系概论、大学生心理健康教育、大学英语、概率论与数理统计、商务公文写作、公共关系学；专业课主要有：商务公文写作、公共关系学、宏观经济学、统计学原理、会计学、金融学、国际经济学、国际商务谈判；职业能力拓展课主要有：国际贸易实务、国际结算、国际零售与连锁、国际货运与保险、国际服务贸易、外贸单证、会展概论</w:t>
      </w:r>
      <w:r>
        <w:rPr>
          <w:rFonts w:ascii="方正仿宋_GBK" w:eastAsia="方正仿宋_GBK" w:hAnsi="宋体" w:cs="宋体" w:hint="eastAsia"/>
          <w:sz w:val="32"/>
          <w:szCs w:val="32"/>
        </w:rPr>
        <w:t>；</w:t>
      </w:r>
      <w:r w:rsidRPr="00114C96">
        <w:rPr>
          <w:rFonts w:ascii="方正仿宋_GBK" w:eastAsia="方正仿宋_GBK" w:hAnsi="宋体" w:cs="宋体" w:hint="eastAsia"/>
          <w:sz w:val="32"/>
          <w:szCs w:val="32"/>
        </w:rPr>
        <w:t>实践环节课程主要有：入学教育、毕业教育、毕业实习毕业论文（设计）。</w:t>
      </w:r>
    </w:p>
    <w:p w:rsidR="00F061B4" w:rsidRDefault="00F061B4" w:rsidP="00DF52E8">
      <w:pPr>
        <w:spacing w:line="560" w:lineRule="exact"/>
        <w:ind w:firstLineChars="200" w:firstLine="643"/>
        <w:rPr>
          <w:rFonts w:ascii="方正黑体_GBK" w:eastAsia="方正黑体_GBK"/>
          <w:b/>
          <w:sz w:val="32"/>
          <w:szCs w:val="32"/>
        </w:rPr>
      </w:pPr>
      <w:r>
        <w:rPr>
          <w:rFonts w:ascii="方正黑体_GBK" w:eastAsia="方正黑体_GBK" w:hint="eastAsia"/>
          <w:b/>
          <w:sz w:val="32"/>
          <w:szCs w:val="32"/>
        </w:rPr>
        <w:t>五</w:t>
      </w:r>
      <w:r w:rsidRPr="004247B3">
        <w:rPr>
          <w:rFonts w:ascii="方正黑体_GBK" w:eastAsia="方正黑体_GBK" w:hint="eastAsia"/>
          <w:b/>
          <w:sz w:val="32"/>
          <w:szCs w:val="32"/>
        </w:rPr>
        <w:t>、</w:t>
      </w:r>
      <w:r>
        <w:rPr>
          <w:rFonts w:ascii="方正黑体_GBK" w:eastAsia="方正黑体_GBK" w:hint="eastAsia"/>
          <w:b/>
          <w:sz w:val="32"/>
          <w:szCs w:val="32"/>
        </w:rPr>
        <w:t>教学形式</w:t>
      </w:r>
    </w:p>
    <w:p w:rsidR="00F061B4" w:rsidRPr="00AE4093" w:rsidRDefault="00F061B4" w:rsidP="00282D03">
      <w:pPr>
        <w:spacing w:line="460" w:lineRule="exact"/>
        <w:ind w:firstLineChars="200" w:firstLine="660"/>
        <w:rPr>
          <w:rFonts w:ascii="方正仿宋_GBK" w:eastAsia="方正仿宋_GBK" w:hAnsi="宋体" w:cs="宋体"/>
          <w:spacing w:val="5"/>
          <w:sz w:val="32"/>
          <w:szCs w:val="32"/>
        </w:rPr>
      </w:pPr>
      <w:r w:rsidRPr="00AE4093">
        <w:rPr>
          <w:rFonts w:ascii="方正仿宋_GBK" w:eastAsia="方正仿宋_GBK" w:hAnsi="宋体" w:cs="宋体" w:hint="eastAsia"/>
          <w:spacing w:val="5"/>
          <w:sz w:val="32"/>
          <w:szCs w:val="32"/>
        </w:rPr>
        <w:t>办学形式为函授，</w:t>
      </w:r>
      <w:r>
        <w:rPr>
          <w:rFonts w:ascii="方正仿宋_GBK" w:eastAsia="方正仿宋_GBK" w:hAnsi="宋体" w:cs="宋体" w:hint="eastAsia"/>
          <w:spacing w:val="5"/>
          <w:sz w:val="32"/>
          <w:szCs w:val="32"/>
        </w:rPr>
        <w:t>以</w:t>
      </w:r>
      <w:r w:rsidRPr="00AE4093">
        <w:rPr>
          <w:rFonts w:ascii="方正仿宋_GBK" w:eastAsia="方正仿宋_GBK" w:hAnsi="宋体" w:cs="宋体" w:hint="eastAsia"/>
          <w:spacing w:val="5"/>
          <w:sz w:val="32"/>
          <w:szCs w:val="32"/>
        </w:rPr>
        <w:t>函授自学为主，面授为辅，</w:t>
      </w:r>
      <w:r>
        <w:rPr>
          <w:rFonts w:ascii="方正仿宋_GBK" w:eastAsia="方正仿宋_GBK" w:hAnsi="宋体" w:cs="宋体" w:hint="eastAsia"/>
          <w:spacing w:val="5"/>
          <w:sz w:val="32"/>
          <w:szCs w:val="32"/>
        </w:rPr>
        <w:t>坚持</w:t>
      </w:r>
      <w:r w:rsidRPr="00AE4093">
        <w:rPr>
          <w:rFonts w:ascii="方正仿宋_GBK" w:eastAsia="方正仿宋_GBK" w:hAnsi="宋体" w:cs="宋体" w:hint="eastAsia"/>
          <w:spacing w:val="5"/>
          <w:sz w:val="32"/>
          <w:szCs w:val="32"/>
        </w:rPr>
        <w:t>理论和实践相结合。</w:t>
      </w:r>
    </w:p>
    <w:p w:rsidR="00F061B4" w:rsidRPr="004247B3" w:rsidRDefault="00F061B4" w:rsidP="00DF52E8">
      <w:pPr>
        <w:spacing w:line="560" w:lineRule="exact"/>
        <w:ind w:firstLineChars="200" w:firstLine="643"/>
        <w:rPr>
          <w:rFonts w:ascii="方正黑体_GBK" w:eastAsia="方正黑体_GBK"/>
          <w:b/>
          <w:sz w:val="32"/>
          <w:szCs w:val="32"/>
        </w:rPr>
      </w:pPr>
      <w:r w:rsidRPr="004247B3">
        <w:rPr>
          <w:rFonts w:ascii="方正黑体_GBK" w:eastAsia="方正黑体_GBK" w:hint="eastAsia"/>
          <w:b/>
          <w:sz w:val="32"/>
          <w:szCs w:val="32"/>
        </w:rPr>
        <w:t>六、学分学时</w:t>
      </w:r>
    </w:p>
    <w:p w:rsidR="00F061B4" w:rsidRPr="007E5964" w:rsidRDefault="00F061B4" w:rsidP="00282D03">
      <w:pPr>
        <w:spacing w:line="560" w:lineRule="exact"/>
        <w:ind w:firstLineChars="200" w:firstLine="660"/>
        <w:outlineLvl w:val="0"/>
        <w:rPr>
          <w:rFonts w:ascii="方正仿宋_GBK" w:eastAsia="方正仿宋_GBK" w:hAnsi="宋体" w:cs="宋体"/>
          <w:color w:val="auto"/>
          <w:spacing w:val="5"/>
          <w:sz w:val="32"/>
          <w:szCs w:val="32"/>
        </w:rPr>
      </w:pPr>
      <w:r w:rsidRPr="007E5964">
        <w:rPr>
          <w:rFonts w:ascii="方正仿宋_GBK" w:eastAsia="方正仿宋_GBK" w:hAnsi="宋体" w:cs="宋体" w:hint="eastAsia"/>
          <w:color w:val="auto"/>
          <w:spacing w:val="5"/>
          <w:sz w:val="32"/>
          <w:szCs w:val="32"/>
        </w:rPr>
        <w:t>总学分</w:t>
      </w:r>
      <w:r w:rsidRPr="007E5964">
        <w:rPr>
          <w:rFonts w:ascii="方正仿宋_GBK" w:eastAsia="方正仿宋_GBK" w:hAnsi="宋体" w:cs="宋体"/>
          <w:color w:val="auto"/>
          <w:spacing w:val="5"/>
          <w:sz w:val="32"/>
          <w:szCs w:val="32"/>
        </w:rPr>
        <w:t>95</w:t>
      </w:r>
      <w:r w:rsidRPr="007E5964">
        <w:rPr>
          <w:rFonts w:ascii="方正仿宋_GBK" w:eastAsia="方正仿宋_GBK" w:hAnsi="宋体" w:cs="宋体" w:hint="eastAsia"/>
          <w:color w:val="auto"/>
          <w:spacing w:val="5"/>
          <w:sz w:val="32"/>
          <w:szCs w:val="32"/>
        </w:rPr>
        <w:t>，总学时</w:t>
      </w:r>
      <w:r w:rsidRPr="007E5964">
        <w:rPr>
          <w:rFonts w:ascii="方正仿宋_GBK" w:eastAsia="方正仿宋_GBK" w:hAnsi="宋体" w:cs="宋体"/>
          <w:color w:val="auto"/>
          <w:spacing w:val="5"/>
          <w:sz w:val="32"/>
          <w:szCs w:val="32"/>
        </w:rPr>
        <w:t>16</w:t>
      </w:r>
      <w:r>
        <w:rPr>
          <w:rFonts w:ascii="方正仿宋_GBK" w:eastAsia="方正仿宋_GBK" w:hAnsi="宋体" w:cs="宋体"/>
          <w:color w:val="auto"/>
          <w:spacing w:val="5"/>
          <w:sz w:val="32"/>
          <w:szCs w:val="32"/>
        </w:rPr>
        <w:t>84</w:t>
      </w:r>
      <w:r w:rsidRPr="007E5964">
        <w:rPr>
          <w:rFonts w:ascii="方正仿宋_GBK" w:eastAsia="方正仿宋_GBK" w:hAnsi="宋体" w:cs="宋体" w:hint="eastAsia"/>
          <w:color w:val="auto"/>
          <w:spacing w:val="5"/>
          <w:sz w:val="32"/>
          <w:szCs w:val="32"/>
        </w:rPr>
        <w:t>。其中线上学时</w:t>
      </w:r>
      <w:r>
        <w:rPr>
          <w:rFonts w:ascii="方正仿宋_GBK" w:eastAsia="方正仿宋_GBK" w:hAnsi="宋体" w:cs="宋体"/>
          <w:color w:val="auto"/>
          <w:spacing w:val="5"/>
          <w:sz w:val="32"/>
          <w:szCs w:val="32"/>
        </w:rPr>
        <w:t>1040</w:t>
      </w:r>
      <w:r w:rsidRPr="007E5964">
        <w:rPr>
          <w:rFonts w:ascii="方正仿宋_GBK" w:eastAsia="方正仿宋_GBK" w:hAnsi="宋体" w:cs="宋体" w:hint="eastAsia"/>
          <w:color w:val="auto"/>
          <w:spacing w:val="5"/>
          <w:sz w:val="32"/>
          <w:szCs w:val="32"/>
        </w:rPr>
        <w:t>，线下理论</w:t>
      </w:r>
      <w:r w:rsidRPr="007E5964">
        <w:rPr>
          <w:rFonts w:ascii="方正仿宋_GBK" w:eastAsia="方正仿宋_GBK" w:hAnsi="宋体" w:cs="宋体"/>
          <w:color w:val="auto"/>
          <w:spacing w:val="5"/>
          <w:sz w:val="32"/>
          <w:szCs w:val="32"/>
        </w:rPr>
        <w:t>360</w:t>
      </w:r>
      <w:r w:rsidRPr="007E5964">
        <w:rPr>
          <w:rFonts w:ascii="方正仿宋_GBK" w:eastAsia="方正仿宋_GBK" w:hAnsi="宋体" w:cs="宋体" w:hint="eastAsia"/>
          <w:color w:val="auto"/>
          <w:spacing w:val="5"/>
          <w:sz w:val="32"/>
          <w:szCs w:val="32"/>
        </w:rPr>
        <w:t>，线下实践学时</w:t>
      </w:r>
      <w:r w:rsidRPr="007E5964">
        <w:rPr>
          <w:rFonts w:ascii="方正仿宋_GBK" w:eastAsia="方正仿宋_GBK" w:hAnsi="宋体" w:cs="宋体"/>
          <w:color w:val="auto"/>
          <w:spacing w:val="5"/>
          <w:sz w:val="32"/>
          <w:szCs w:val="32"/>
        </w:rPr>
        <w:t>284</w:t>
      </w:r>
      <w:r w:rsidRPr="007E5964">
        <w:rPr>
          <w:rFonts w:ascii="方正仿宋_GBK" w:eastAsia="方正仿宋_GBK" w:hAnsi="宋体" w:cs="宋体" w:hint="eastAsia"/>
          <w:color w:val="auto"/>
          <w:spacing w:val="5"/>
          <w:sz w:val="32"/>
          <w:szCs w:val="32"/>
        </w:rPr>
        <w:t>。</w:t>
      </w:r>
    </w:p>
    <w:p w:rsidR="00F061B4" w:rsidRPr="005F608E" w:rsidRDefault="00F061B4" w:rsidP="00DF52E8">
      <w:pPr>
        <w:spacing w:line="560" w:lineRule="exact"/>
        <w:ind w:right="-58" w:firstLineChars="200" w:firstLine="643"/>
        <w:jc w:val="both"/>
        <w:rPr>
          <w:rFonts w:ascii="方正黑体_GBK" w:eastAsia="方正黑体_GBK" w:hAnsi="Times New Roman" w:cs="Times New Roman"/>
          <w:b/>
          <w:bCs/>
          <w:sz w:val="32"/>
          <w:szCs w:val="32"/>
        </w:rPr>
      </w:pPr>
      <w:r>
        <w:rPr>
          <w:rFonts w:ascii="方正黑体_GBK" w:eastAsia="方正黑体_GBK" w:hAnsi="Times New Roman" w:cs="Times New Roman" w:hint="eastAsia"/>
          <w:b/>
          <w:bCs/>
          <w:sz w:val="32"/>
          <w:szCs w:val="32"/>
        </w:rPr>
        <w:t>七</w:t>
      </w:r>
      <w:r w:rsidRPr="005F608E">
        <w:rPr>
          <w:rFonts w:ascii="方正黑体_GBK" w:eastAsia="方正黑体_GBK" w:hAnsi="Times New Roman" w:cs="Times New Roman" w:hint="eastAsia"/>
          <w:b/>
          <w:bCs/>
          <w:sz w:val="32"/>
          <w:szCs w:val="32"/>
        </w:rPr>
        <w:t>、</w:t>
      </w:r>
      <w:r>
        <w:rPr>
          <w:rFonts w:ascii="方正黑体_GBK" w:eastAsia="方正黑体_GBK" w:hAnsi="Times New Roman" w:cs="Times New Roman" w:hint="eastAsia"/>
          <w:b/>
          <w:bCs/>
          <w:sz w:val="32"/>
          <w:szCs w:val="32"/>
        </w:rPr>
        <w:t>考核、毕业与学位</w:t>
      </w:r>
    </w:p>
    <w:p w:rsidR="00F061B4" w:rsidRDefault="00F061B4" w:rsidP="00DF52E8">
      <w:pPr>
        <w:spacing w:line="560" w:lineRule="exact"/>
        <w:ind w:left="44" w:firstLineChars="200" w:firstLine="643"/>
        <w:rPr>
          <w:rFonts w:ascii="方正仿宋_GBK" w:eastAsia="方正仿宋_GBK" w:hAnsi="宋体" w:cs="宋体"/>
          <w:sz w:val="32"/>
          <w:szCs w:val="32"/>
        </w:rPr>
      </w:pPr>
      <w:r w:rsidRPr="00A35B64">
        <w:rPr>
          <w:rFonts w:ascii="方正楷体_GBK" w:eastAsia="方正楷体_GBK" w:hAnsi="宋体" w:cs="宋体"/>
          <w:b/>
          <w:sz w:val="32"/>
          <w:szCs w:val="32"/>
        </w:rPr>
        <w:t>(</w:t>
      </w:r>
      <w:r w:rsidRPr="00A35B64">
        <w:rPr>
          <w:rFonts w:ascii="方正楷体_GBK" w:eastAsia="方正楷体_GBK" w:hAnsi="宋体" w:cs="宋体" w:hint="eastAsia"/>
          <w:b/>
          <w:sz w:val="32"/>
          <w:szCs w:val="32"/>
        </w:rPr>
        <w:t>一</w:t>
      </w:r>
      <w:r w:rsidRPr="00A35B64">
        <w:rPr>
          <w:rFonts w:ascii="方正楷体_GBK" w:eastAsia="方正楷体_GBK" w:hAnsi="宋体" w:cs="宋体"/>
          <w:b/>
          <w:sz w:val="32"/>
          <w:szCs w:val="32"/>
        </w:rPr>
        <w:t>)</w:t>
      </w:r>
      <w:r>
        <w:rPr>
          <w:rFonts w:ascii="方正楷体_GBK" w:eastAsia="方正楷体_GBK" w:hAnsi="宋体" w:cs="宋体" w:hint="eastAsia"/>
          <w:b/>
          <w:sz w:val="32"/>
          <w:szCs w:val="32"/>
        </w:rPr>
        <w:t>考核</w:t>
      </w:r>
      <w:r w:rsidRPr="00A35B64">
        <w:rPr>
          <w:rFonts w:ascii="方正楷体_GBK" w:eastAsia="方正楷体_GBK" w:hAnsi="宋体" w:cs="宋体" w:hint="eastAsia"/>
          <w:b/>
          <w:sz w:val="32"/>
          <w:szCs w:val="32"/>
        </w:rPr>
        <w:t>：</w:t>
      </w:r>
      <w:r w:rsidRPr="00434D46">
        <w:rPr>
          <w:rFonts w:ascii="方正仿宋_GBK" w:eastAsia="方正仿宋_GBK" w:hAnsi="宋体" w:cs="宋体" w:hint="eastAsia"/>
          <w:sz w:val="32"/>
          <w:szCs w:val="32"/>
        </w:rPr>
        <w:t>学生修完专业培养方案规定课程，符合《长江师范学院</w:t>
      </w:r>
      <w:r>
        <w:rPr>
          <w:rFonts w:ascii="方正仿宋_GBK" w:eastAsia="方正仿宋_GBK" w:hAnsi="宋体" w:cs="宋体" w:hint="eastAsia"/>
          <w:sz w:val="32"/>
          <w:szCs w:val="32"/>
        </w:rPr>
        <w:t>课程考核</w:t>
      </w:r>
      <w:r w:rsidRPr="00434D46">
        <w:rPr>
          <w:rFonts w:ascii="方正仿宋_GBK" w:eastAsia="方正仿宋_GBK" w:hAnsi="宋体" w:cs="宋体" w:hint="eastAsia"/>
          <w:sz w:val="32"/>
          <w:szCs w:val="32"/>
        </w:rPr>
        <w:t>规定》</w:t>
      </w:r>
      <w:r>
        <w:rPr>
          <w:rFonts w:ascii="方正仿宋_GBK" w:eastAsia="方正仿宋_GBK" w:hAnsi="宋体" w:cs="宋体" w:hint="eastAsia"/>
          <w:sz w:val="32"/>
          <w:szCs w:val="32"/>
        </w:rPr>
        <w:t>要求，课程考核合格，考核课程合格及其以上，考试课程</w:t>
      </w:r>
      <w:r>
        <w:rPr>
          <w:rFonts w:ascii="方正仿宋_GBK" w:eastAsia="方正仿宋_GBK" w:hAnsi="宋体" w:cs="宋体"/>
          <w:sz w:val="32"/>
          <w:szCs w:val="32"/>
        </w:rPr>
        <w:t>60</w:t>
      </w:r>
      <w:r>
        <w:rPr>
          <w:rFonts w:ascii="方正仿宋_GBK" w:eastAsia="方正仿宋_GBK" w:hAnsi="宋体" w:cs="宋体" w:hint="eastAsia"/>
          <w:sz w:val="32"/>
          <w:szCs w:val="32"/>
        </w:rPr>
        <w:t>分及其以上</w:t>
      </w:r>
      <w:r w:rsidRPr="00434D46">
        <w:rPr>
          <w:rFonts w:ascii="方正仿宋_GBK" w:eastAsia="方正仿宋_GBK" w:hAnsi="宋体" w:cs="宋体" w:hint="eastAsia"/>
          <w:sz w:val="32"/>
          <w:szCs w:val="32"/>
        </w:rPr>
        <w:t>。</w:t>
      </w:r>
    </w:p>
    <w:p w:rsidR="00F061B4" w:rsidRPr="00793184" w:rsidRDefault="00F061B4" w:rsidP="00DF52E8">
      <w:pPr>
        <w:spacing w:line="560" w:lineRule="exact"/>
        <w:ind w:firstLineChars="200" w:firstLine="643"/>
        <w:jc w:val="both"/>
        <w:rPr>
          <w:rFonts w:ascii="方正楷体_GBK" w:eastAsia="方正楷体_GBK" w:hAnsi="宋体" w:cs="宋体"/>
          <w:b/>
          <w:sz w:val="32"/>
          <w:szCs w:val="32"/>
        </w:rPr>
      </w:pPr>
      <w:r>
        <w:rPr>
          <w:rFonts w:ascii="方正楷体_GBK" w:eastAsia="方正楷体_GBK" w:hAnsi="宋体" w:cs="宋体"/>
          <w:b/>
          <w:sz w:val="32"/>
          <w:szCs w:val="32"/>
        </w:rPr>
        <w:t>1.</w:t>
      </w:r>
      <w:r>
        <w:rPr>
          <w:rFonts w:ascii="方正楷体_GBK" w:eastAsia="方正楷体_GBK" w:hAnsi="宋体" w:cs="宋体" w:hint="eastAsia"/>
          <w:b/>
          <w:sz w:val="32"/>
          <w:szCs w:val="32"/>
        </w:rPr>
        <w:t>理论</w:t>
      </w:r>
      <w:r w:rsidRPr="00793184">
        <w:rPr>
          <w:rFonts w:ascii="方正楷体_GBK" w:eastAsia="方正楷体_GBK" w:hAnsi="宋体" w:cs="宋体" w:hint="eastAsia"/>
          <w:b/>
          <w:sz w:val="32"/>
          <w:szCs w:val="32"/>
        </w:rPr>
        <w:t>课程考核说明</w:t>
      </w:r>
    </w:p>
    <w:p w:rsidR="00F061B4" w:rsidRPr="00434D46" w:rsidRDefault="00F061B4" w:rsidP="00282D03">
      <w:pPr>
        <w:spacing w:line="560" w:lineRule="exact"/>
        <w:ind w:left="38" w:right="39" w:firstLine="557"/>
        <w:rPr>
          <w:rFonts w:ascii="方正仿宋_GBK" w:eastAsia="方正仿宋_GBK" w:hAnsi="宋体" w:cs="宋体"/>
          <w:sz w:val="32"/>
          <w:szCs w:val="32"/>
        </w:rPr>
      </w:pPr>
      <w:r w:rsidRPr="00434D46">
        <w:rPr>
          <w:rFonts w:ascii="方正仿宋_GBK" w:eastAsia="方正仿宋_GBK" w:hAnsi="宋体" w:cs="宋体" w:hint="eastAsia"/>
          <w:sz w:val="32"/>
          <w:szCs w:val="32"/>
        </w:rPr>
        <w:t>在加强考核科学化、规范化的同时，鼓励考核方式的改革，考核可采用闭卷、开卷、笔试、口试、课程论文</w:t>
      </w:r>
      <w:r w:rsidRPr="00434D46">
        <w:rPr>
          <w:rFonts w:ascii="方正仿宋_GBK" w:eastAsia="方正仿宋_GBK" w:hAnsi="宋体" w:cs="宋体"/>
          <w:sz w:val="32"/>
          <w:szCs w:val="32"/>
        </w:rPr>
        <w:t>(</w:t>
      </w:r>
      <w:r w:rsidRPr="00434D46">
        <w:rPr>
          <w:rFonts w:ascii="方正仿宋_GBK" w:eastAsia="方正仿宋_GBK" w:hAnsi="宋体" w:cs="宋体" w:hint="eastAsia"/>
          <w:sz w:val="32"/>
          <w:szCs w:val="32"/>
        </w:rPr>
        <w:t>设计</w:t>
      </w:r>
      <w:r w:rsidRPr="00434D46">
        <w:rPr>
          <w:rFonts w:ascii="方正仿宋_GBK" w:eastAsia="方正仿宋_GBK" w:hAnsi="宋体" w:cs="宋体"/>
          <w:sz w:val="32"/>
          <w:szCs w:val="32"/>
        </w:rPr>
        <w:t xml:space="preserve">) </w:t>
      </w:r>
      <w:r w:rsidRPr="00434D46">
        <w:rPr>
          <w:rFonts w:ascii="方正仿宋_GBK" w:eastAsia="方正仿宋_GBK" w:hAnsi="宋体" w:cs="宋体" w:hint="eastAsia"/>
          <w:sz w:val="32"/>
          <w:szCs w:val="32"/>
        </w:rPr>
        <w:t>，实际操作等方式，也可几种方式结合进行，考核内容注重考核学生能力，必修课一般应为考试课，选修课可以考试也可以考查，必修课程考核不及格必须重考；选修课考核不及格可以重修也可以另选其他课程。每期学期课程考核成绩应由平时考核和期末考核成绩组成。</w:t>
      </w:r>
    </w:p>
    <w:p w:rsidR="00F061B4" w:rsidRPr="00793184" w:rsidRDefault="00F061B4" w:rsidP="00DF52E8">
      <w:pPr>
        <w:spacing w:line="560" w:lineRule="exact"/>
        <w:ind w:firstLineChars="200" w:firstLine="643"/>
        <w:jc w:val="both"/>
        <w:rPr>
          <w:rFonts w:ascii="方正楷体_GBK" w:eastAsia="方正楷体_GBK" w:hAnsi="宋体" w:cs="宋体"/>
          <w:b/>
          <w:sz w:val="32"/>
          <w:szCs w:val="32"/>
        </w:rPr>
      </w:pPr>
      <w:r>
        <w:rPr>
          <w:rFonts w:ascii="方正楷体_GBK" w:eastAsia="方正楷体_GBK" w:hAnsi="宋体" w:cs="宋体"/>
          <w:b/>
          <w:sz w:val="32"/>
          <w:szCs w:val="32"/>
        </w:rPr>
        <w:t>2.</w:t>
      </w:r>
      <w:r w:rsidRPr="00793184">
        <w:rPr>
          <w:rFonts w:ascii="方正楷体_GBK" w:eastAsia="方正楷体_GBK" w:hAnsi="宋体" w:cs="宋体" w:hint="eastAsia"/>
          <w:b/>
          <w:sz w:val="32"/>
          <w:szCs w:val="32"/>
        </w:rPr>
        <w:t>专业实践教学</w:t>
      </w:r>
    </w:p>
    <w:p w:rsidR="00F061B4" w:rsidRPr="00434D46" w:rsidRDefault="00F061B4" w:rsidP="00282D03">
      <w:pPr>
        <w:spacing w:line="560" w:lineRule="exact"/>
        <w:ind w:left="39" w:right="59" w:firstLine="558"/>
        <w:rPr>
          <w:rFonts w:ascii="方正仿宋_GBK" w:eastAsia="方正仿宋_GBK" w:hAnsi="宋体" w:cs="宋体"/>
          <w:sz w:val="32"/>
          <w:szCs w:val="32"/>
        </w:rPr>
      </w:pPr>
      <w:r w:rsidRPr="00434D46">
        <w:rPr>
          <w:rFonts w:ascii="方正仿宋_GBK" w:eastAsia="方正仿宋_GBK" w:hAnsi="宋体" w:cs="宋体" w:hint="eastAsia"/>
          <w:sz w:val="32"/>
          <w:szCs w:val="32"/>
        </w:rPr>
        <w:t>专业实践是教学的重要环节，是对学生进行实践教育和实际工作</w:t>
      </w:r>
      <w:r w:rsidRPr="00434D46">
        <w:rPr>
          <w:rFonts w:ascii="方正仿宋_GBK" w:eastAsia="方正仿宋_GBK" w:hAnsi="宋体" w:cs="宋体"/>
          <w:sz w:val="32"/>
          <w:szCs w:val="32"/>
        </w:rPr>
        <w:t xml:space="preserve"> </w:t>
      </w:r>
      <w:r w:rsidRPr="00434D46">
        <w:rPr>
          <w:rFonts w:ascii="方正仿宋_GBK" w:eastAsia="方正仿宋_GBK" w:hAnsi="宋体" w:cs="宋体" w:hint="eastAsia"/>
          <w:sz w:val="32"/>
          <w:szCs w:val="32"/>
        </w:rPr>
        <w:t>能力培养训练的基本形式，同时也是对学生在校学习情况的一次综合考查。本专业的专业实践课程分为两类：一类是课程实训，包括毕业论文，纳入学时学分计划；一类是在岗实践，主要是在工作岗位进行专业实践。</w:t>
      </w:r>
    </w:p>
    <w:p w:rsidR="00F061B4" w:rsidRPr="00793184" w:rsidRDefault="00F061B4" w:rsidP="00DF52E8">
      <w:pPr>
        <w:spacing w:line="560" w:lineRule="exact"/>
        <w:ind w:firstLineChars="200" w:firstLine="643"/>
        <w:jc w:val="both"/>
        <w:rPr>
          <w:rFonts w:ascii="方正楷体_GBK" w:eastAsia="方正楷体_GBK" w:hAnsi="宋体" w:cs="宋体"/>
          <w:b/>
          <w:sz w:val="32"/>
          <w:szCs w:val="32"/>
        </w:rPr>
      </w:pPr>
      <w:r>
        <w:rPr>
          <w:rFonts w:ascii="方正楷体_GBK" w:eastAsia="方正楷体_GBK" w:hAnsi="宋体" w:cs="宋体"/>
          <w:b/>
          <w:sz w:val="32"/>
          <w:szCs w:val="32"/>
        </w:rPr>
        <w:t>3.</w:t>
      </w:r>
      <w:r w:rsidRPr="00793184">
        <w:rPr>
          <w:rFonts w:ascii="方正楷体_GBK" w:eastAsia="方正楷体_GBK" w:hAnsi="宋体" w:cs="宋体" w:hint="eastAsia"/>
          <w:b/>
          <w:sz w:val="32"/>
          <w:szCs w:val="32"/>
        </w:rPr>
        <w:t>毕业论文要求</w:t>
      </w:r>
    </w:p>
    <w:p w:rsidR="00F061B4" w:rsidRPr="00434D46" w:rsidRDefault="00F061B4" w:rsidP="00282D03">
      <w:pPr>
        <w:spacing w:line="560" w:lineRule="exact"/>
        <w:ind w:left="38" w:firstLine="564"/>
        <w:rPr>
          <w:rFonts w:ascii="方正仿宋_GBK" w:eastAsia="方正仿宋_GBK" w:hAnsi="宋体" w:cs="宋体"/>
          <w:sz w:val="32"/>
          <w:szCs w:val="32"/>
        </w:rPr>
      </w:pPr>
      <w:r w:rsidRPr="00434D46">
        <w:rPr>
          <w:rFonts w:ascii="方正仿宋_GBK" w:eastAsia="方正仿宋_GBK" w:hAnsi="宋体" w:cs="宋体" w:hint="eastAsia"/>
          <w:sz w:val="32"/>
          <w:szCs w:val="32"/>
        </w:rPr>
        <w:t>毕业论文撰写是本科教学的重要内容之一。它既是一次学术研究</w:t>
      </w:r>
      <w:r w:rsidRPr="00434D46">
        <w:rPr>
          <w:rFonts w:ascii="方正仿宋_GBK" w:eastAsia="方正仿宋_GBK" w:hAnsi="宋体" w:cs="宋体"/>
          <w:sz w:val="32"/>
          <w:szCs w:val="32"/>
        </w:rPr>
        <w:t xml:space="preserve"> </w:t>
      </w:r>
      <w:r w:rsidRPr="00434D46">
        <w:rPr>
          <w:rFonts w:ascii="方正仿宋_GBK" w:eastAsia="方正仿宋_GBK" w:hAnsi="宋体" w:cs="宋体" w:hint="eastAsia"/>
          <w:sz w:val="32"/>
          <w:szCs w:val="32"/>
        </w:rPr>
        <w:t>和论文写作的学习过程，也是一次综合素质及学习水平的测量过程。</w:t>
      </w:r>
      <w:r w:rsidRPr="00434D46">
        <w:rPr>
          <w:rFonts w:ascii="方正仿宋_GBK" w:eastAsia="方正仿宋_GBK" w:hAnsi="宋体" w:cs="宋体"/>
          <w:sz w:val="32"/>
          <w:szCs w:val="32"/>
        </w:rPr>
        <w:t xml:space="preserve"> </w:t>
      </w:r>
      <w:r w:rsidRPr="00434D46">
        <w:rPr>
          <w:rFonts w:ascii="方正仿宋_GBK" w:eastAsia="方正仿宋_GBK" w:hAnsi="宋体" w:cs="宋体" w:hint="eastAsia"/>
          <w:sz w:val="32"/>
          <w:szCs w:val="32"/>
        </w:rPr>
        <w:t>学生在导师的指导下，经过选题</w:t>
      </w:r>
      <w:r w:rsidRPr="00434D46">
        <w:rPr>
          <w:rFonts w:ascii="方正仿宋_GBK" w:eastAsia="方正仿宋_GBK" w:hAnsi="宋体" w:cs="宋体"/>
          <w:sz w:val="32"/>
          <w:szCs w:val="32"/>
        </w:rPr>
        <w:t>——</w:t>
      </w:r>
      <w:r w:rsidRPr="00434D46">
        <w:rPr>
          <w:rFonts w:ascii="方正仿宋_GBK" w:eastAsia="方正仿宋_GBK" w:hAnsi="宋体" w:cs="宋体" w:hint="eastAsia"/>
          <w:sz w:val="32"/>
          <w:szCs w:val="32"/>
        </w:rPr>
        <w:t>拟提纲</w:t>
      </w:r>
      <w:r w:rsidRPr="00434D46">
        <w:rPr>
          <w:rFonts w:ascii="方正仿宋_GBK" w:eastAsia="方正仿宋_GBK" w:hAnsi="宋体" w:cs="宋体"/>
          <w:sz w:val="32"/>
          <w:szCs w:val="32"/>
        </w:rPr>
        <w:t>——</w:t>
      </w:r>
      <w:r w:rsidRPr="00434D46">
        <w:rPr>
          <w:rFonts w:ascii="方正仿宋_GBK" w:eastAsia="方正仿宋_GBK" w:hAnsi="宋体" w:cs="宋体" w:hint="eastAsia"/>
          <w:sz w:val="32"/>
          <w:szCs w:val="32"/>
        </w:rPr>
        <w:t>写初稿</w:t>
      </w:r>
      <w:r w:rsidRPr="00434D46">
        <w:rPr>
          <w:rFonts w:ascii="方正仿宋_GBK" w:eastAsia="方正仿宋_GBK" w:hAnsi="宋体" w:cs="宋体"/>
          <w:sz w:val="32"/>
          <w:szCs w:val="32"/>
        </w:rPr>
        <w:t>——</w:t>
      </w:r>
      <w:r w:rsidRPr="00434D46">
        <w:rPr>
          <w:rFonts w:ascii="方正仿宋_GBK" w:eastAsia="方正仿宋_GBK" w:hAnsi="宋体" w:cs="宋体" w:hint="eastAsia"/>
          <w:sz w:val="32"/>
          <w:szCs w:val="32"/>
        </w:rPr>
        <w:t>修订稿等</w:t>
      </w:r>
      <w:r w:rsidRPr="00434D46">
        <w:rPr>
          <w:rFonts w:ascii="方正仿宋_GBK" w:eastAsia="方正仿宋_GBK" w:hAnsi="宋体" w:cs="宋体"/>
          <w:sz w:val="32"/>
          <w:szCs w:val="32"/>
        </w:rPr>
        <w:t xml:space="preserve"> </w:t>
      </w:r>
      <w:r w:rsidRPr="00434D46">
        <w:rPr>
          <w:rFonts w:ascii="方正仿宋_GBK" w:eastAsia="方正仿宋_GBK" w:hAnsi="宋体" w:cs="宋体" w:hint="eastAsia"/>
          <w:sz w:val="32"/>
          <w:szCs w:val="32"/>
        </w:rPr>
        <w:t>环节的工作，最后完成一篇不低于</w:t>
      </w:r>
      <w:r w:rsidRPr="00434D46">
        <w:rPr>
          <w:rFonts w:ascii="方正仿宋_GBK" w:eastAsia="方正仿宋_GBK" w:hAnsi="宋体" w:cs="宋体"/>
          <w:sz w:val="32"/>
          <w:szCs w:val="32"/>
        </w:rPr>
        <w:t>6000</w:t>
      </w:r>
      <w:r w:rsidRPr="00434D46">
        <w:rPr>
          <w:rFonts w:ascii="方正仿宋_GBK" w:eastAsia="方正仿宋_GBK" w:hAnsi="宋体" w:cs="宋体" w:hint="eastAsia"/>
          <w:sz w:val="32"/>
          <w:szCs w:val="32"/>
        </w:rPr>
        <w:t>字的学术论文。每个学生论文均需通过查重和论文答辩。论文撰写成绩和答辩成绩两项综合为毕业论文成绩。本专业各方向均作为选题范围。</w:t>
      </w:r>
    </w:p>
    <w:p w:rsidR="00F061B4" w:rsidRPr="00434D46" w:rsidRDefault="00F061B4" w:rsidP="00DF52E8">
      <w:pPr>
        <w:spacing w:line="560" w:lineRule="exact"/>
        <w:ind w:left="44" w:firstLineChars="200" w:firstLine="643"/>
        <w:rPr>
          <w:rFonts w:ascii="方正仿宋_GBK" w:eastAsia="方正仿宋_GBK" w:hAnsi="宋体" w:cs="宋体"/>
          <w:sz w:val="32"/>
          <w:szCs w:val="32"/>
        </w:rPr>
      </w:pPr>
      <w:r w:rsidRPr="00A35B64">
        <w:rPr>
          <w:rFonts w:ascii="方正楷体_GBK" w:eastAsia="方正楷体_GBK" w:hAnsi="宋体" w:cs="宋体"/>
          <w:b/>
          <w:sz w:val="32"/>
          <w:szCs w:val="32"/>
        </w:rPr>
        <w:t xml:space="preserve"> (</w:t>
      </w:r>
      <w:r>
        <w:rPr>
          <w:rFonts w:ascii="方正楷体_GBK" w:eastAsia="方正楷体_GBK" w:hAnsi="宋体" w:cs="宋体" w:hint="eastAsia"/>
          <w:b/>
          <w:sz w:val="32"/>
          <w:szCs w:val="32"/>
        </w:rPr>
        <w:t>二</w:t>
      </w:r>
      <w:r w:rsidRPr="00A35B64">
        <w:rPr>
          <w:rFonts w:ascii="方正楷体_GBK" w:eastAsia="方正楷体_GBK" w:hAnsi="宋体" w:cs="宋体"/>
          <w:b/>
          <w:sz w:val="32"/>
          <w:szCs w:val="32"/>
        </w:rPr>
        <w:t>)</w:t>
      </w:r>
      <w:r w:rsidRPr="00A35B64">
        <w:rPr>
          <w:rFonts w:ascii="方正楷体_GBK" w:eastAsia="方正楷体_GBK" w:hAnsi="宋体" w:cs="宋体" w:hint="eastAsia"/>
          <w:b/>
          <w:sz w:val="32"/>
          <w:szCs w:val="32"/>
        </w:rPr>
        <w:t>毕业：</w:t>
      </w:r>
      <w:r w:rsidRPr="00434D46">
        <w:rPr>
          <w:rFonts w:ascii="方正仿宋_GBK" w:eastAsia="方正仿宋_GBK" w:hAnsi="宋体" w:cs="宋体" w:hint="eastAsia"/>
          <w:sz w:val="32"/>
          <w:szCs w:val="32"/>
        </w:rPr>
        <w:t>学生修完专业培养方案规定课程，符合《长江师范</w:t>
      </w:r>
      <w:r w:rsidRPr="00434D46">
        <w:rPr>
          <w:rFonts w:ascii="方正仿宋_GBK" w:eastAsia="方正仿宋_GBK" w:hAnsi="宋体" w:cs="宋体"/>
          <w:sz w:val="32"/>
          <w:szCs w:val="32"/>
        </w:rPr>
        <w:t xml:space="preserve"> </w:t>
      </w:r>
      <w:r w:rsidRPr="00434D46">
        <w:rPr>
          <w:rFonts w:ascii="方正仿宋_GBK" w:eastAsia="方正仿宋_GBK" w:hAnsi="宋体" w:cs="宋体" w:hint="eastAsia"/>
          <w:sz w:val="32"/>
          <w:szCs w:val="32"/>
        </w:rPr>
        <w:t>学院成人高等教育学生学籍管理规定》中的毕业条件，学校准予毕业，发给毕业证书。</w:t>
      </w:r>
    </w:p>
    <w:p w:rsidR="00F061B4" w:rsidRPr="00434D46" w:rsidRDefault="00F061B4" w:rsidP="00DF52E8">
      <w:pPr>
        <w:spacing w:line="560" w:lineRule="exact"/>
        <w:ind w:left="66" w:right="71" w:firstLineChars="200" w:firstLine="643"/>
        <w:rPr>
          <w:rFonts w:ascii="方正仿宋_GBK" w:eastAsia="方正仿宋_GBK" w:hAnsi="宋体" w:cs="宋体"/>
          <w:sz w:val="32"/>
          <w:szCs w:val="32"/>
        </w:rPr>
      </w:pPr>
      <w:r w:rsidRPr="00A35B64">
        <w:rPr>
          <w:rFonts w:ascii="方正楷体_GBK" w:eastAsia="方正楷体_GBK" w:hAnsi="宋体" w:cs="宋体"/>
          <w:b/>
          <w:sz w:val="32"/>
          <w:szCs w:val="32"/>
        </w:rPr>
        <w:t xml:space="preserve"> (</w:t>
      </w:r>
      <w:r>
        <w:rPr>
          <w:rFonts w:ascii="方正楷体_GBK" w:eastAsia="方正楷体_GBK" w:hAnsi="宋体" w:cs="宋体" w:hint="eastAsia"/>
          <w:b/>
          <w:sz w:val="32"/>
          <w:szCs w:val="32"/>
        </w:rPr>
        <w:t>三</w:t>
      </w:r>
      <w:r w:rsidRPr="00A35B64">
        <w:rPr>
          <w:rFonts w:ascii="方正楷体_GBK" w:eastAsia="方正楷体_GBK" w:hAnsi="宋体" w:cs="宋体"/>
          <w:b/>
          <w:sz w:val="32"/>
          <w:szCs w:val="32"/>
        </w:rPr>
        <w:t>)</w:t>
      </w:r>
      <w:r w:rsidRPr="00A35B64">
        <w:rPr>
          <w:rFonts w:ascii="方正楷体_GBK" w:eastAsia="方正楷体_GBK" w:hAnsi="宋体" w:cs="宋体" w:hint="eastAsia"/>
          <w:b/>
          <w:sz w:val="32"/>
          <w:szCs w:val="32"/>
        </w:rPr>
        <w:t>学位：</w:t>
      </w:r>
      <w:r w:rsidRPr="00434D46">
        <w:rPr>
          <w:rFonts w:ascii="方正仿宋_GBK" w:eastAsia="方正仿宋_GBK" w:hAnsi="宋体" w:cs="宋体" w:hint="eastAsia"/>
          <w:sz w:val="32"/>
          <w:szCs w:val="32"/>
        </w:rPr>
        <w:t>本专业学生学习成绩达到规定标准，符合《中华人民共和国学位条例》及《长江师范学院成人高等教育学士学位授予实施细则》相应要求，参加成人学士学位外语考试并合格，学校授予学士学位。</w:t>
      </w:r>
    </w:p>
    <w:p w:rsidR="00F061B4" w:rsidRPr="005F608E" w:rsidRDefault="00F061B4" w:rsidP="00DF52E8">
      <w:pPr>
        <w:spacing w:line="560" w:lineRule="exact"/>
        <w:ind w:right="-58" w:firstLineChars="200" w:firstLine="643"/>
        <w:jc w:val="both"/>
        <w:rPr>
          <w:rFonts w:ascii="方正黑体_GBK" w:eastAsia="方正黑体_GBK" w:hAnsi="Times New Roman" w:cs="Times New Roman"/>
          <w:b/>
          <w:bCs/>
          <w:sz w:val="32"/>
          <w:szCs w:val="32"/>
        </w:rPr>
      </w:pPr>
      <w:r>
        <w:rPr>
          <w:rFonts w:ascii="方正黑体_GBK" w:eastAsia="方正黑体_GBK" w:hAnsi="Times New Roman" w:cs="Times New Roman" w:hint="eastAsia"/>
          <w:b/>
          <w:bCs/>
          <w:sz w:val="32"/>
          <w:szCs w:val="32"/>
        </w:rPr>
        <w:t>八</w:t>
      </w:r>
      <w:r w:rsidRPr="005F608E">
        <w:rPr>
          <w:rFonts w:ascii="方正黑体_GBK" w:eastAsia="方正黑体_GBK" w:hAnsi="Times New Roman" w:cs="Times New Roman" w:hint="eastAsia"/>
          <w:b/>
          <w:bCs/>
          <w:sz w:val="32"/>
          <w:szCs w:val="32"/>
        </w:rPr>
        <w:t>、各学期课程</w:t>
      </w:r>
      <w:r>
        <w:rPr>
          <w:rFonts w:ascii="方正黑体_GBK" w:eastAsia="方正黑体_GBK" w:hAnsi="Times New Roman" w:cs="Times New Roman" w:hint="eastAsia"/>
          <w:b/>
          <w:bCs/>
          <w:sz w:val="32"/>
          <w:szCs w:val="32"/>
        </w:rPr>
        <w:t>教学进度安排</w:t>
      </w:r>
    </w:p>
    <w:p w:rsidR="00F061B4" w:rsidRPr="00434D46" w:rsidRDefault="00F061B4" w:rsidP="00282D03">
      <w:pPr>
        <w:spacing w:line="560" w:lineRule="exact"/>
        <w:ind w:firstLineChars="200" w:firstLine="640"/>
        <w:rPr>
          <w:rFonts w:ascii="方正仿宋_GBK" w:eastAsia="方正仿宋_GBK" w:hAnsi="宋体" w:cs="宋体"/>
          <w:sz w:val="32"/>
          <w:szCs w:val="32"/>
        </w:rPr>
      </w:pPr>
      <w:r w:rsidRPr="00434D46">
        <w:rPr>
          <w:rFonts w:ascii="方正仿宋_GBK" w:eastAsia="方正仿宋_GBK" w:hAnsi="宋体" w:cs="宋体" w:hint="eastAsia"/>
          <w:sz w:val="32"/>
          <w:szCs w:val="32"/>
        </w:rPr>
        <w:t>专业培养方案按</w:t>
      </w:r>
      <w:r w:rsidRPr="00434D46">
        <w:rPr>
          <w:rFonts w:ascii="方正仿宋_GBK" w:eastAsia="方正仿宋_GBK" w:hAnsi="宋体" w:cs="宋体"/>
          <w:sz w:val="32"/>
          <w:szCs w:val="32"/>
        </w:rPr>
        <w:t>2.5</w:t>
      </w:r>
      <w:r w:rsidRPr="00434D46">
        <w:rPr>
          <w:rFonts w:ascii="方正仿宋_GBK" w:eastAsia="方正仿宋_GBK" w:hAnsi="宋体" w:cs="宋体" w:hint="eastAsia"/>
          <w:sz w:val="32"/>
          <w:szCs w:val="32"/>
        </w:rPr>
        <w:t>学年安排</w:t>
      </w:r>
      <w:r w:rsidRPr="00434D46">
        <w:rPr>
          <w:rFonts w:ascii="方正仿宋_GBK" w:eastAsia="方正仿宋_GBK" w:hAnsi="宋体" w:cs="宋体"/>
          <w:sz w:val="32"/>
          <w:szCs w:val="32"/>
        </w:rPr>
        <w:t>,</w:t>
      </w:r>
      <w:r w:rsidRPr="00434D46">
        <w:rPr>
          <w:rFonts w:ascii="方正仿宋_GBK" w:eastAsia="方正仿宋_GBK" w:hAnsi="宋体" w:cs="宋体" w:hint="eastAsia"/>
          <w:sz w:val="32"/>
          <w:szCs w:val="32"/>
        </w:rPr>
        <w:t>共计</w:t>
      </w:r>
      <w:r w:rsidRPr="00434D46">
        <w:rPr>
          <w:rFonts w:ascii="方正仿宋_GBK" w:eastAsia="方正仿宋_GBK" w:hAnsi="宋体" w:cs="宋体"/>
          <w:sz w:val="32"/>
          <w:szCs w:val="32"/>
        </w:rPr>
        <w:t>5</w:t>
      </w:r>
      <w:r w:rsidRPr="00434D46">
        <w:rPr>
          <w:rFonts w:ascii="方正仿宋_GBK" w:eastAsia="方正仿宋_GBK" w:hAnsi="宋体" w:cs="宋体" w:hint="eastAsia"/>
          <w:sz w:val="32"/>
          <w:szCs w:val="32"/>
        </w:rPr>
        <w:t>学期</w:t>
      </w:r>
      <w:r w:rsidRPr="00434D46">
        <w:rPr>
          <w:rFonts w:ascii="方正仿宋_GBK" w:eastAsia="方正仿宋_GBK" w:hAnsi="宋体" w:cs="宋体"/>
          <w:sz w:val="32"/>
          <w:szCs w:val="32"/>
        </w:rPr>
        <w:t>,</w:t>
      </w:r>
      <w:r w:rsidRPr="00434D46">
        <w:rPr>
          <w:rFonts w:ascii="方正仿宋_GBK" w:eastAsia="方正仿宋_GBK" w:hAnsi="宋体" w:cs="宋体" w:hint="eastAsia"/>
          <w:sz w:val="32"/>
          <w:szCs w:val="32"/>
        </w:rPr>
        <w:t>具体情况见《课程设置与学期课时分配表》。</w:t>
      </w:r>
    </w:p>
    <w:p w:rsidR="00F061B4" w:rsidRPr="00F84386" w:rsidRDefault="00F061B4" w:rsidP="00F84386">
      <w:pPr>
        <w:spacing w:line="560" w:lineRule="exact"/>
        <w:jc w:val="center"/>
        <w:rPr>
          <w:rFonts w:ascii="方正楷体_GBK" w:eastAsia="方正楷体_GBK" w:hAnsi="宋体" w:cs="宋体"/>
          <w:b/>
          <w:spacing w:val="-4"/>
          <w:sz w:val="32"/>
          <w:szCs w:val="32"/>
        </w:rPr>
      </w:pPr>
      <w:r w:rsidRPr="00F84386">
        <w:rPr>
          <w:rFonts w:ascii="方正楷体_GBK" w:eastAsia="方正楷体_GBK" w:hAnsi="宋体" w:cs="宋体" w:hint="eastAsia"/>
          <w:b/>
          <w:spacing w:val="-4"/>
          <w:sz w:val="32"/>
          <w:szCs w:val="32"/>
        </w:rPr>
        <w:t>国际经济与贸易（专升本）专业教学进程表</w:t>
      </w:r>
    </w:p>
    <w:tbl>
      <w:tblPr>
        <w:tblpPr w:leftFromText="180" w:rightFromText="180" w:vertAnchor="text" w:horzAnchor="page" w:tblpXSpec="center" w:tblpY="127"/>
        <w:tblOverlap w:val="never"/>
        <w:tblW w:w="849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tblPr>
      <w:tblGrid>
        <w:gridCol w:w="314"/>
        <w:gridCol w:w="341"/>
        <w:gridCol w:w="935"/>
        <w:gridCol w:w="2031"/>
        <w:gridCol w:w="505"/>
        <w:gridCol w:w="589"/>
        <w:gridCol w:w="341"/>
        <w:gridCol w:w="341"/>
        <w:gridCol w:w="341"/>
        <w:gridCol w:w="341"/>
        <w:gridCol w:w="341"/>
        <w:gridCol w:w="341"/>
        <w:gridCol w:w="342"/>
        <w:gridCol w:w="342"/>
        <w:gridCol w:w="342"/>
        <w:gridCol w:w="352"/>
        <w:gridCol w:w="352"/>
      </w:tblGrid>
      <w:tr w:rsidR="00F061B4" w:rsidRPr="00F8619D" w:rsidTr="002737CB">
        <w:trPr>
          <w:trHeight w:val="354"/>
        </w:trPr>
        <w:tc>
          <w:tcPr>
            <w:tcW w:w="314" w:type="dxa"/>
            <w:vMerge w:val="restart"/>
            <w:tcBorders>
              <w:top w:val="single" w:sz="12" w:space="0" w:color="auto"/>
            </w:tcBorders>
            <w:vAlign w:val="center"/>
          </w:tcPr>
          <w:p w:rsidR="00F061B4" w:rsidRPr="00F8619D" w:rsidRDefault="00F061B4" w:rsidP="002E1574">
            <w:pPr>
              <w:jc w:val="center"/>
              <w:rPr>
                <w:rFonts w:ascii="宋体" w:cs="宋体"/>
                <w:b/>
                <w:bCs/>
              </w:rPr>
            </w:pPr>
            <w:r w:rsidRPr="00F8619D">
              <w:rPr>
                <w:rFonts w:ascii="宋体" w:hAnsi="宋体" w:cs="宋体" w:hint="eastAsia"/>
                <w:b/>
                <w:bCs/>
              </w:rPr>
              <w:t>课</w:t>
            </w:r>
          </w:p>
          <w:p w:rsidR="00F061B4" w:rsidRPr="00F8619D" w:rsidRDefault="00F061B4" w:rsidP="002E1574">
            <w:pPr>
              <w:jc w:val="center"/>
              <w:rPr>
                <w:rFonts w:ascii="宋体" w:cs="宋体"/>
                <w:b/>
                <w:bCs/>
              </w:rPr>
            </w:pPr>
            <w:r w:rsidRPr="00F8619D">
              <w:rPr>
                <w:rFonts w:ascii="宋体" w:hAnsi="宋体" w:cs="宋体" w:hint="eastAsia"/>
                <w:b/>
                <w:bCs/>
              </w:rPr>
              <w:t>程</w:t>
            </w:r>
          </w:p>
          <w:p w:rsidR="00F061B4" w:rsidRPr="00F8619D" w:rsidRDefault="00F061B4" w:rsidP="002E1574">
            <w:pPr>
              <w:jc w:val="center"/>
              <w:rPr>
                <w:rFonts w:ascii="宋体" w:cs="宋体"/>
                <w:b/>
                <w:bCs/>
              </w:rPr>
            </w:pPr>
            <w:r w:rsidRPr="00F8619D">
              <w:rPr>
                <w:rFonts w:ascii="宋体" w:hAnsi="宋体" w:cs="宋体" w:hint="eastAsia"/>
                <w:b/>
                <w:bCs/>
              </w:rPr>
              <w:t>类别</w:t>
            </w:r>
          </w:p>
        </w:tc>
        <w:tc>
          <w:tcPr>
            <w:tcW w:w="341" w:type="dxa"/>
            <w:vMerge w:val="restart"/>
            <w:tcBorders>
              <w:top w:val="single" w:sz="12" w:space="0" w:color="auto"/>
            </w:tcBorders>
            <w:vAlign w:val="center"/>
          </w:tcPr>
          <w:p w:rsidR="00F061B4" w:rsidRPr="00F8619D" w:rsidRDefault="00F061B4" w:rsidP="002E1574">
            <w:pPr>
              <w:jc w:val="center"/>
              <w:rPr>
                <w:rFonts w:ascii="宋体" w:cs="宋体"/>
                <w:b/>
                <w:bCs/>
              </w:rPr>
            </w:pPr>
            <w:r w:rsidRPr="00F8619D">
              <w:rPr>
                <w:rFonts w:ascii="宋体" w:hAnsi="宋体" w:cs="宋体" w:hint="eastAsia"/>
                <w:b/>
                <w:bCs/>
              </w:rPr>
              <w:t>序</w:t>
            </w:r>
          </w:p>
          <w:p w:rsidR="00F061B4" w:rsidRPr="00F8619D" w:rsidRDefault="00F061B4" w:rsidP="002E1574">
            <w:pPr>
              <w:jc w:val="center"/>
              <w:rPr>
                <w:rFonts w:ascii="宋体" w:cs="宋体"/>
                <w:b/>
                <w:bCs/>
              </w:rPr>
            </w:pPr>
            <w:r w:rsidRPr="00F8619D">
              <w:rPr>
                <w:rFonts w:ascii="宋体" w:hAnsi="宋体" w:cs="宋体" w:hint="eastAsia"/>
                <w:b/>
                <w:bCs/>
              </w:rPr>
              <w:t>号</w:t>
            </w:r>
          </w:p>
        </w:tc>
        <w:tc>
          <w:tcPr>
            <w:tcW w:w="935" w:type="dxa"/>
            <w:vMerge w:val="restart"/>
            <w:tcBorders>
              <w:top w:val="single" w:sz="12" w:space="0" w:color="auto"/>
            </w:tcBorders>
            <w:vAlign w:val="center"/>
          </w:tcPr>
          <w:p w:rsidR="00F061B4" w:rsidRPr="00F8619D" w:rsidRDefault="00F061B4" w:rsidP="002E1574">
            <w:pPr>
              <w:jc w:val="center"/>
              <w:rPr>
                <w:rFonts w:ascii="宋体" w:cs="宋体"/>
                <w:b/>
                <w:bCs/>
              </w:rPr>
            </w:pPr>
            <w:r w:rsidRPr="00F8619D">
              <w:rPr>
                <w:rFonts w:ascii="宋体" w:hAnsi="宋体" w:cs="宋体" w:hint="eastAsia"/>
                <w:b/>
                <w:bCs/>
              </w:rPr>
              <w:t>课程</w:t>
            </w:r>
          </w:p>
          <w:p w:rsidR="00F061B4" w:rsidRPr="00F8619D" w:rsidRDefault="00F061B4" w:rsidP="002E1574">
            <w:pPr>
              <w:jc w:val="center"/>
              <w:rPr>
                <w:rFonts w:ascii="宋体" w:cs="宋体"/>
                <w:b/>
                <w:bCs/>
              </w:rPr>
            </w:pPr>
            <w:r w:rsidRPr="00F8619D">
              <w:rPr>
                <w:rFonts w:ascii="宋体" w:hAnsi="宋体" w:cs="宋体" w:hint="eastAsia"/>
                <w:b/>
                <w:bCs/>
              </w:rPr>
              <w:t>代码</w:t>
            </w:r>
          </w:p>
        </w:tc>
        <w:tc>
          <w:tcPr>
            <w:tcW w:w="2031" w:type="dxa"/>
            <w:vMerge w:val="restart"/>
            <w:tcBorders>
              <w:top w:val="single" w:sz="12" w:space="0" w:color="auto"/>
            </w:tcBorders>
            <w:vAlign w:val="center"/>
          </w:tcPr>
          <w:p w:rsidR="00F061B4" w:rsidRPr="00F8619D" w:rsidRDefault="00F061B4" w:rsidP="002E1574">
            <w:pPr>
              <w:jc w:val="center"/>
              <w:rPr>
                <w:rFonts w:ascii="宋体" w:cs="宋体"/>
                <w:b/>
                <w:bCs/>
              </w:rPr>
            </w:pPr>
            <w:r w:rsidRPr="00F8619D">
              <w:rPr>
                <w:rFonts w:ascii="宋体" w:hAnsi="宋体" w:cs="宋体" w:hint="eastAsia"/>
                <w:b/>
                <w:bCs/>
              </w:rPr>
              <w:t>课</w:t>
            </w:r>
            <w:r w:rsidRPr="00F8619D">
              <w:rPr>
                <w:rFonts w:ascii="宋体" w:hAnsi="宋体" w:cs="宋体"/>
                <w:b/>
                <w:bCs/>
              </w:rPr>
              <w:t xml:space="preserve"> </w:t>
            </w:r>
            <w:r w:rsidRPr="00F8619D">
              <w:rPr>
                <w:rFonts w:ascii="宋体" w:hAnsi="宋体" w:cs="宋体" w:hint="eastAsia"/>
                <w:b/>
                <w:bCs/>
              </w:rPr>
              <w:t>程</w:t>
            </w:r>
            <w:r w:rsidRPr="00F8619D">
              <w:rPr>
                <w:rFonts w:ascii="宋体" w:hAnsi="宋体" w:cs="宋体"/>
                <w:b/>
                <w:bCs/>
              </w:rPr>
              <w:t xml:space="preserve"> </w:t>
            </w:r>
            <w:r w:rsidRPr="00F8619D">
              <w:rPr>
                <w:rFonts w:ascii="宋体" w:hAnsi="宋体" w:cs="宋体" w:hint="eastAsia"/>
                <w:b/>
                <w:bCs/>
              </w:rPr>
              <w:t>名</w:t>
            </w:r>
            <w:r w:rsidRPr="00F8619D">
              <w:rPr>
                <w:rFonts w:ascii="宋体" w:hAnsi="宋体" w:cs="宋体"/>
                <w:b/>
                <w:bCs/>
              </w:rPr>
              <w:t xml:space="preserve"> </w:t>
            </w:r>
            <w:r w:rsidRPr="00F8619D">
              <w:rPr>
                <w:rFonts w:ascii="宋体" w:hAnsi="宋体" w:cs="宋体" w:hint="eastAsia"/>
                <w:b/>
                <w:bCs/>
              </w:rPr>
              <w:t>称</w:t>
            </w:r>
          </w:p>
        </w:tc>
        <w:tc>
          <w:tcPr>
            <w:tcW w:w="505" w:type="dxa"/>
            <w:vMerge w:val="restart"/>
            <w:tcBorders>
              <w:top w:val="single" w:sz="12" w:space="0" w:color="auto"/>
            </w:tcBorders>
            <w:vAlign w:val="center"/>
          </w:tcPr>
          <w:p w:rsidR="00F061B4" w:rsidRPr="00F8619D" w:rsidRDefault="00F061B4" w:rsidP="002E1574">
            <w:pPr>
              <w:jc w:val="center"/>
              <w:rPr>
                <w:rFonts w:ascii="宋体" w:cs="宋体"/>
                <w:b/>
                <w:bCs/>
              </w:rPr>
            </w:pPr>
          </w:p>
          <w:p w:rsidR="00F061B4" w:rsidRPr="00F8619D" w:rsidRDefault="00F061B4" w:rsidP="002E1574">
            <w:pPr>
              <w:jc w:val="center"/>
              <w:rPr>
                <w:rFonts w:ascii="宋体" w:cs="宋体"/>
                <w:b/>
                <w:bCs/>
              </w:rPr>
            </w:pPr>
            <w:r w:rsidRPr="00F8619D">
              <w:rPr>
                <w:rFonts w:ascii="宋体" w:hAnsi="宋体" w:cs="宋体" w:hint="eastAsia"/>
                <w:b/>
                <w:bCs/>
              </w:rPr>
              <w:t>学</w:t>
            </w:r>
          </w:p>
          <w:p w:rsidR="00F061B4" w:rsidRPr="00F8619D" w:rsidRDefault="00F061B4" w:rsidP="002E1574">
            <w:pPr>
              <w:jc w:val="center"/>
              <w:rPr>
                <w:rFonts w:ascii="宋体" w:cs="宋体"/>
                <w:b/>
                <w:bCs/>
              </w:rPr>
            </w:pPr>
          </w:p>
          <w:p w:rsidR="00F061B4" w:rsidRPr="00F8619D" w:rsidRDefault="00F061B4" w:rsidP="002E1574">
            <w:pPr>
              <w:jc w:val="center"/>
              <w:rPr>
                <w:rFonts w:ascii="宋体" w:cs="宋体"/>
                <w:b/>
                <w:bCs/>
              </w:rPr>
            </w:pPr>
            <w:r w:rsidRPr="00F8619D">
              <w:rPr>
                <w:rFonts w:ascii="宋体" w:hAnsi="宋体" w:cs="宋体" w:hint="eastAsia"/>
                <w:b/>
                <w:bCs/>
              </w:rPr>
              <w:t>分</w:t>
            </w:r>
          </w:p>
        </w:tc>
        <w:tc>
          <w:tcPr>
            <w:tcW w:w="589" w:type="dxa"/>
            <w:vMerge w:val="restart"/>
            <w:tcBorders>
              <w:top w:val="single" w:sz="12" w:space="0" w:color="auto"/>
            </w:tcBorders>
            <w:vAlign w:val="center"/>
          </w:tcPr>
          <w:p w:rsidR="00F061B4" w:rsidRPr="00F8619D" w:rsidRDefault="00F061B4" w:rsidP="002E1574">
            <w:pPr>
              <w:jc w:val="center"/>
              <w:rPr>
                <w:rFonts w:ascii="宋体" w:cs="宋体"/>
                <w:b/>
                <w:bCs/>
              </w:rPr>
            </w:pPr>
          </w:p>
          <w:p w:rsidR="00F061B4" w:rsidRPr="00F8619D" w:rsidRDefault="00F061B4" w:rsidP="002E1574">
            <w:pPr>
              <w:jc w:val="center"/>
              <w:rPr>
                <w:rFonts w:ascii="宋体" w:cs="宋体"/>
                <w:b/>
                <w:bCs/>
              </w:rPr>
            </w:pPr>
            <w:r w:rsidRPr="00F8619D">
              <w:rPr>
                <w:rFonts w:ascii="宋体" w:hAnsi="宋体" w:cs="宋体" w:hint="eastAsia"/>
                <w:b/>
                <w:bCs/>
              </w:rPr>
              <w:t>总</w:t>
            </w:r>
          </w:p>
          <w:p w:rsidR="00F061B4" w:rsidRPr="00F8619D" w:rsidRDefault="00F061B4" w:rsidP="002E1574">
            <w:pPr>
              <w:jc w:val="center"/>
              <w:rPr>
                <w:rFonts w:ascii="宋体" w:cs="宋体"/>
                <w:b/>
                <w:bCs/>
              </w:rPr>
            </w:pPr>
            <w:r w:rsidRPr="00F8619D">
              <w:rPr>
                <w:rFonts w:ascii="宋体" w:hAnsi="宋体" w:cs="宋体" w:hint="eastAsia"/>
                <w:b/>
                <w:bCs/>
              </w:rPr>
              <w:t>学</w:t>
            </w:r>
          </w:p>
          <w:p w:rsidR="00F061B4" w:rsidRPr="00F8619D" w:rsidRDefault="00F061B4" w:rsidP="002E1574">
            <w:pPr>
              <w:jc w:val="center"/>
              <w:rPr>
                <w:rFonts w:ascii="宋体" w:cs="宋体"/>
                <w:b/>
                <w:bCs/>
              </w:rPr>
            </w:pPr>
            <w:r w:rsidRPr="00F8619D">
              <w:rPr>
                <w:rFonts w:ascii="宋体" w:hAnsi="宋体" w:cs="宋体" w:hint="eastAsia"/>
                <w:b/>
                <w:bCs/>
              </w:rPr>
              <w:t>时</w:t>
            </w:r>
          </w:p>
        </w:tc>
        <w:tc>
          <w:tcPr>
            <w:tcW w:w="2730" w:type="dxa"/>
            <w:gridSpan w:val="8"/>
            <w:tcBorders>
              <w:top w:val="single" w:sz="12" w:space="0" w:color="auto"/>
            </w:tcBorders>
            <w:vAlign w:val="center"/>
          </w:tcPr>
          <w:p w:rsidR="00F061B4" w:rsidRPr="00F8619D" w:rsidRDefault="00F061B4" w:rsidP="002E1574">
            <w:pPr>
              <w:jc w:val="center"/>
              <w:rPr>
                <w:rFonts w:ascii="宋体" w:cs="宋体"/>
                <w:b/>
                <w:bCs/>
              </w:rPr>
            </w:pPr>
            <w:r w:rsidRPr="00F8619D">
              <w:rPr>
                <w:rFonts w:ascii="宋体" w:hAnsi="宋体" w:cs="宋体" w:hint="eastAsia"/>
                <w:b/>
                <w:bCs/>
              </w:rPr>
              <w:t>各学期学时分配</w:t>
            </w:r>
          </w:p>
        </w:tc>
        <w:tc>
          <w:tcPr>
            <w:tcW w:w="1046" w:type="dxa"/>
            <w:gridSpan w:val="3"/>
            <w:tcBorders>
              <w:top w:val="single" w:sz="12" w:space="0" w:color="auto"/>
            </w:tcBorders>
            <w:vAlign w:val="center"/>
          </w:tcPr>
          <w:p w:rsidR="00F061B4" w:rsidRPr="00F8619D" w:rsidRDefault="00F061B4" w:rsidP="002E1574">
            <w:pPr>
              <w:jc w:val="center"/>
              <w:rPr>
                <w:rFonts w:ascii="宋体" w:cs="宋体"/>
                <w:b/>
                <w:bCs/>
              </w:rPr>
            </w:pPr>
            <w:r w:rsidRPr="00F8619D">
              <w:rPr>
                <w:rFonts w:ascii="宋体" w:hAnsi="宋体" w:cs="宋体" w:hint="eastAsia"/>
                <w:b/>
                <w:bCs/>
              </w:rPr>
              <w:t>考核</w:t>
            </w:r>
          </w:p>
          <w:p w:rsidR="00F061B4" w:rsidRPr="00F8619D" w:rsidRDefault="00F061B4" w:rsidP="002E1574">
            <w:pPr>
              <w:jc w:val="center"/>
              <w:rPr>
                <w:rFonts w:ascii="宋体" w:cs="宋体"/>
                <w:b/>
                <w:bCs/>
              </w:rPr>
            </w:pPr>
            <w:r w:rsidRPr="00F8619D">
              <w:rPr>
                <w:rFonts w:ascii="宋体" w:hAnsi="宋体" w:cs="宋体" w:hint="eastAsia"/>
                <w:b/>
                <w:bCs/>
              </w:rPr>
              <w:t>方式</w:t>
            </w:r>
          </w:p>
        </w:tc>
      </w:tr>
      <w:tr w:rsidR="00F061B4" w:rsidRPr="00F8619D" w:rsidTr="002737CB">
        <w:trPr>
          <w:trHeight w:val="686"/>
        </w:trPr>
        <w:tc>
          <w:tcPr>
            <w:tcW w:w="314"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935" w:type="dxa"/>
            <w:vMerge/>
            <w:vAlign w:val="center"/>
          </w:tcPr>
          <w:p w:rsidR="00F061B4" w:rsidRPr="00F8619D" w:rsidRDefault="00F061B4" w:rsidP="002E1574">
            <w:pPr>
              <w:jc w:val="center"/>
              <w:rPr>
                <w:rFonts w:ascii="宋体" w:cs="宋体"/>
                <w:b/>
                <w:bCs/>
              </w:rPr>
            </w:pPr>
          </w:p>
        </w:tc>
        <w:tc>
          <w:tcPr>
            <w:tcW w:w="2031" w:type="dxa"/>
            <w:vMerge/>
            <w:vAlign w:val="center"/>
          </w:tcPr>
          <w:p w:rsidR="00F061B4" w:rsidRPr="00F8619D" w:rsidRDefault="00F061B4" w:rsidP="002E1574">
            <w:pPr>
              <w:jc w:val="center"/>
              <w:rPr>
                <w:rFonts w:ascii="宋体" w:cs="宋体"/>
                <w:b/>
                <w:bCs/>
              </w:rPr>
            </w:pPr>
          </w:p>
        </w:tc>
        <w:tc>
          <w:tcPr>
            <w:tcW w:w="505" w:type="dxa"/>
            <w:vMerge/>
            <w:vAlign w:val="center"/>
          </w:tcPr>
          <w:p w:rsidR="00F061B4" w:rsidRPr="00F8619D" w:rsidRDefault="00F061B4" w:rsidP="002E1574">
            <w:pPr>
              <w:jc w:val="center"/>
              <w:rPr>
                <w:rFonts w:ascii="宋体" w:cs="宋体"/>
                <w:b/>
                <w:bCs/>
              </w:rPr>
            </w:pPr>
          </w:p>
        </w:tc>
        <w:tc>
          <w:tcPr>
            <w:tcW w:w="589" w:type="dxa"/>
            <w:vMerge/>
            <w:vAlign w:val="center"/>
          </w:tcPr>
          <w:p w:rsidR="00F061B4" w:rsidRPr="00F8619D" w:rsidRDefault="00F061B4" w:rsidP="002E1574">
            <w:pPr>
              <w:jc w:val="center"/>
              <w:rPr>
                <w:rFonts w:ascii="宋体" w:cs="宋体"/>
                <w:b/>
                <w:bCs/>
              </w:rPr>
            </w:pPr>
          </w:p>
        </w:tc>
        <w:tc>
          <w:tcPr>
            <w:tcW w:w="341"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线</w:t>
            </w:r>
          </w:p>
          <w:p w:rsidR="00F061B4" w:rsidRPr="00F8619D" w:rsidRDefault="00F061B4" w:rsidP="002E1574">
            <w:pPr>
              <w:jc w:val="center"/>
              <w:rPr>
                <w:rFonts w:ascii="宋体" w:cs="宋体"/>
                <w:b/>
                <w:bCs/>
              </w:rPr>
            </w:pPr>
            <w:r w:rsidRPr="00F8619D">
              <w:rPr>
                <w:rFonts w:ascii="宋体" w:hAnsi="宋体" w:cs="宋体" w:hint="eastAsia"/>
                <w:b/>
                <w:bCs/>
              </w:rPr>
              <w:t>上</w:t>
            </w:r>
          </w:p>
          <w:p w:rsidR="00F061B4" w:rsidRPr="00F8619D" w:rsidRDefault="00F061B4" w:rsidP="002E1574">
            <w:pPr>
              <w:jc w:val="center"/>
              <w:rPr>
                <w:rFonts w:ascii="宋体" w:cs="宋体"/>
                <w:b/>
                <w:bCs/>
              </w:rPr>
            </w:pPr>
            <w:r w:rsidRPr="00F8619D">
              <w:rPr>
                <w:rFonts w:ascii="宋体" w:hAnsi="宋体" w:cs="宋体" w:hint="eastAsia"/>
                <w:b/>
                <w:bCs/>
              </w:rPr>
              <w:t>教</w:t>
            </w:r>
          </w:p>
          <w:p w:rsidR="00F061B4" w:rsidRPr="00F8619D" w:rsidRDefault="00F061B4" w:rsidP="002E1574">
            <w:pPr>
              <w:jc w:val="center"/>
              <w:rPr>
                <w:rFonts w:ascii="宋体" w:cs="宋体"/>
                <w:b/>
                <w:bCs/>
              </w:rPr>
            </w:pPr>
            <w:r w:rsidRPr="00F8619D">
              <w:rPr>
                <w:rFonts w:ascii="宋体" w:hAnsi="宋体" w:cs="宋体" w:hint="eastAsia"/>
                <w:b/>
                <w:bCs/>
              </w:rPr>
              <w:t>学</w:t>
            </w:r>
          </w:p>
        </w:tc>
        <w:tc>
          <w:tcPr>
            <w:tcW w:w="341"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线</w:t>
            </w:r>
          </w:p>
          <w:p w:rsidR="00F061B4" w:rsidRPr="00F8619D" w:rsidRDefault="00F061B4" w:rsidP="002E1574">
            <w:pPr>
              <w:jc w:val="center"/>
              <w:rPr>
                <w:rFonts w:ascii="宋体" w:cs="宋体"/>
                <w:b/>
                <w:bCs/>
              </w:rPr>
            </w:pPr>
            <w:r w:rsidRPr="00F8619D">
              <w:rPr>
                <w:rFonts w:ascii="宋体" w:hAnsi="宋体" w:cs="宋体" w:hint="eastAsia"/>
                <w:b/>
                <w:bCs/>
              </w:rPr>
              <w:t>下</w:t>
            </w:r>
          </w:p>
          <w:p w:rsidR="00F061B4" w:rsidRPr="00F8619D" w:rsidRDefault="00F061B4" w:rsidP="002E1574">
            <w:pPr>
              <w:jc w:val="center"/>
              <w:rPr>
                <w:rFonts w:ascii="宋体" w:cs="宋体"/>
                <w:b/>
                <w:bCs/>
              </w:rPr>
            </w:pPr>
            <w:r w:rsidRPr="00F8619D">
              <w:rPr>
                <w:rFonts w:ascii="宋体" w:hAnsi="宋体" w:cs="宋体" w:hint="eastAsia"/>
                <w:b/>
                <w:bCs/>
              </w:rPr>
              <w:t>教</w:t>
            </w:r>
          </w:p>
          <w:p w:rsidR="00F061B4" w:rsidRPr="00F8619D" w:rsidRDefault="00F061B4" w:rsidP="002E1574">
            <w:pPr>
              <w:jc w:val="center"/>
              <w:rPr>
                <w:rFonts w:ascii="宋体" w:cs="宋体"/>
                <w:b/>
                <w:bCs/>
              </w:rPr>
            </w:pPr>
            <w:r w:rsidRPr="00F8619D">
              <w:rPr>
                <w:rFonts w:ascii="宋体" w:hAnsi="宋体" w:cs="宋体" w:hint="eastAsia"/>
                <w:b/>
                <w:bCs/>
              </w:rPr>
              <w:t>学</w:t>
            </w:r>
          </w:p>
        </w:tc>
        <w:tc>
          <w:tcPr>
            <w:tcW w:w="341"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实</w:t>
            </w:r>
          </w:p>
          <w:p w:rsidR="00F061B4" w:rsidRPr="00F8619D" w:rsidRDefault="00F061B4" w:rsidP="002E1574">
            <w:pPr>
              <w:jc w:val="center"/>
              <w:rPr>
                <w:rFonts w:ascii="宋体" w:cs="宋体"/>
                <w:b/>
                <w:bCs/>
              </w:rPr>
            </w:pPr>
            <w:r w:rsidRPr="00F8619D">
              <w:rPr>
                <w:rFonts w:ascii="宋体" w:hAnsi="宋体" w:cs="宋体" w:hint="eastAsia"/>
                <w:b/>
                <w:bCs/>
              </w:rPr>
              <w:t>验</w:t>
            </w:r>
          </w:p>
          <w:p w:rsidR="00F061B4" w:rsidRPr="00F8619D" w:rsidRDefault="00F061B4" w:rsidP="002E1574">
            <w:pPr>
              <w:jc w:val="center"/>
              <w:rPr>
                <w:rFonts w:ascii="宋体" w:cs="宋体"/>
                <w:b/>
                <w:bCs/>
              </w:rPr>
            </w:pPr>
            <w:r w:rsidRPr="00F8619D">
              <w:rPr>
                <w:rFonts w:ascii="宋体" w:hAnsi="宋体" w:cs="宋体" w:hint="eastAsia"/>
                <w:b/>
                <w:bCs/>
              </w:rPr>
              <w:t>实</w:t>
            </w:r>
          </w:p>
          <w:p w:rsidR="00F061B4" w:rsidRPr="00F8619D" w:rsidRDefault="00F061B4" w:rsidP="002E1574">
            <w:pPr>
              <w:jc w:val="center"/>
              <w:rPr>
                <w:rFonts w:ascii="宋体" w:cs="宋体"/>
                <w:b/>
                <w:bCs/>
              </w:rPr>
            </w:pPr>
            <w:r w:rsidRPr="00F8619D">
              <w:rPr>
                <w:rFonts w:ascii="宋体" w:hAnsi="宋体" w:cs="宋体" w:hint="eastAsia"/>
                <w:b/>
                <w:bCs/>
              </w:rPr>
              <w:t>训</w:t>
            </w:r>
          </w:p>
        </w:tc>
        <w:tc>
          <w:tcPr>
            <w:tcW w:w="341"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一</w:t>
            </w:r>
          </w:p>
        </w:tc>
        <w:tc>
          <w:tcPr>
            <w:tcW w:w="341"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二</w:t>
            </w:r>
          </w:p>
        </w:tc>
        <w:tc>
          <w:tcPr>
            <w:tcW w:w="341"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三</w:t>
            </w:r>
          </w:p>
        </w:tc>
        <w:tc>
          <w:tcPr>
            <w:tcW w:w="342"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四</w:t>
            </w:r>
          </w:p>
        </w:tc>
        <w:tc>
          <w:tcPr>
            <w:tcW w:w="342"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五</w:t>
            </w:r>
          </w:p>
        </w:tc>
        <w:tc>
          <w:tcPr>
            <w:tcW w:w="342" w:type="dxa"/>
            <w:vMerge w:val="restart"/>
            <w:vAlign w:val="center"/>
          </w:tcPr>
          <w:p w:rsidR="00F061B4" w:rsidRPr="00F8619D" w:rsidRDefault="00F061B4" w:rsidP="002E1574">
            <w:pPr>
              <w:jc w:val="center"/>
              <w:rPr>
                <w:rFonts w:ascii="宋体" w:cs="宋体"/>
                <w:b/>
                <w:bCs/>
              </w:rPr>
            </w:pPr>
            <w:r w:rsidRPr="00F8619D">
              <w:rPr>
                <w:rFonts w:ascii="宋体" w:hAnsi="宋体" w:cs="宋体" w:hint="eastAsia"/>
                <w:b/>
                <w:bCs/>
              </w:rPr>
              <w:t>过</w:t>
            </w:r>
          </w:p>
          <w:p w:rsidR="00F061B4" w:rsidRPr="00F8619D" w:rsidRDefault="00F061B4" w:rsidP="002E1574">
            <w:pPr>
              <w:jc w:val="center"/>
              <w:rPr>
                <w:rFonts w:ascii="宋体" w:cs="宋体"/>
                <w:b/>
                <w:bCs/>
              </w:rPr>
            </w:pPr>
            <w:r w:rsidRPr="00F8619D">
              <w:rPr>
                <w:rFonts w:ascii="宋体" w:hAnsi="宋体" w:cs="宋体" w:hint="eastAsia"/>
                <w:b/>
                <w:bCs/>
              </w:rPr>
              <w:t>程</w:t>
            </w:r>
          </w:p>
          <w:p w:rsidR="00F061B4" w:rsidRPr="00F8619D" w:rsidRDefault="00F061B4" w:rsidP="002E1574">
            <w:pPr>
              <w:jc w:val="center"/>
              <w:rPr>
                <w:rFonts w:ascii="宋体" w:cs="宋体"/>
                <w:b/>
                <w:bCs/>
              </w:rPr>
            </w:pPr>
            <w:r w:rsidRPr="00F8619D">
              <w:rPr>
                <w:rFonts w:ascii="宋体" w:hAnsi="宋体" w:cs="宋体" w:hint="eastAsia"/>
                <w:b/>
                <w:bCs/>
              </w:rPr>
              <w:t>性</w:t>
            </w:r>
          </w:p>
          <w:p w:rsidR="00F061B4" w:rsidRPr="00F8619D" w:rsidRDefault="00F061B4" w:rsidP="002E1574">
            <w:pPr>
              <w:jc w:val="center"/>
              <w:rPr>
                <w:rFonts w:ascii="宋体" w:cs="宋体"/>
                <w:b/>
                <w:bCs/>
              </w:rPr>
            </w:pPr>
            <w:r w:rsidRPr="00F8619D">
              <w:rPr>
                <w:rFonts w:ascii="宋体" w:hAnsi="宋体" w:cs="宋体" w:hint="eastAsia"/>
                <w:b/>
                <w:bCs/>
              </w:rPr>
              <w:t>考</w:t>
            </w:r>
          </w:p>
          <w:p w:rsidR="00F061B4" w:rsidRPr="00F8619D" w:rsidRDefault="00F061B4" w:rsidP="002E1574">
            <w:pPr>
              <w:jc w:val="center"/>
              <w:rPr>
                <w:rFonts w:ascii="宋体" w:cs="宋体"/>
                <w:b/>
                <w:bCs/>
              </w:rPr>
            </w:pPr>
            <w:r w:rsidRPr="00F8619D">
              <w:rPr>
                <w:rFonts w:ascii="宋体" w:hAnsi="宋体" w:cs="宋体" w:hint="eastAsia"/>
                <w:b/>
                <w:bCs/>
              </w:rPr>
              <w:t>核</w:t>
            </w:r>
          </w:p>
        </w:tc>
        <w:tc>
          <w:tcPr>
            <w:tcW w:w="704" w:type="dxa"/>
            <w:gridSpan w:val="2"/>
            <w:vAlign w:val="center"/>
          </w:tcPr>
          <w:p w:rsidR="00F061B4" w:rsidRPr="00F8619D" w:rsidRDefault="00F061B4" w:rsidP="002E1574">
            <w:pPr>
              <w:jc w:val="center"/>
              <w:rPr>
                <w:rFonts w:ascii="宋体" w:cs="宋体"/>
                <w:b/>
                <w:bCs/>
              </w:rPr>
            </w:pPr>
            <w:r w:rsidRPr="00F8619D">
              <w:rPr>
                <w:rFonts w:ascii="宋体" w:hAnsi="宋体" w:cs="宋体" w:hint="eastAsia"/>
                <w:b/>
                <w:bCs/>
              </w:rPr>
              <w:t>终结性</w:t>
            </w:r>
          </w:p>
          <w:p w:rsidR="00F061B4" w:rsidRPr="00F8619D" w:rsidRDefault="00F061B4" w:rsidP="002E1574">
            <w:pPr>
              <w:jc w:val="center"/>
              <w:rPr>
                <w:rFonts w:ascii="宋体" w:cs="宋体"/>
                <w:b/>
                <w:bCs/>
              </w:rPr>
            </w:pPr>
            <w:r w:rsidRPr="00F8619D">
              <w:rPr>
                <w:rFonts w:ascii="宋体" w:hAnsi="宋体" w:cs="宋体" w:hint="eastAsia"/>
                <w:b/>
                <w:bCs/>
              </w:rPr>
              <w:t>考核</w:t>
            </w:r>
          </w:p>
        </w:tc>
      </w:tr>
      <w:tr w:rsidR="00F061B4" w:rsidRPr="00F8619D" w:rsidTr="002737CB">
        <w:trPr>
          <w:trHeight w:val="354"/>
        </w:trPr>
        <w:tc>
          <w:tcPr>
            <w:tcW w:w="314"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935" w:type="dxa"/>
            <w:vMerge/>
            <w:vAlign w:val="center"/>
          </w:tcPr>
          <w:p w:rsidR="00F061B4" w:rsidRPr="00F8619D" w:rsidRDefault="00F061B4" w:rsidP="002E1574">
            <w:pPr>
              <w:jc w:val="center"/>
              <w:rPr>
                <w:rFonts w:ascii="宋体" w:cs="宋体"/>
                <w:b/>
                <w:bCs/>
              </w:rPr>
            </w:pPr>
          </w:p>
        </w:tc>
        <w:tc>
          <w:tcPr>
            <w:tcW w:w="2031" w:type="dxa"/>
            <w:vMerge/>
            <w:vAlign w:val="center"/>
          </w:tcPr>
          <w:p w:rsidR="00F061B4" w:rsidRPr="00F8619D" w:rsidRDefault="00F061B4" w:rsidP="002E1574">
            <w:pPr>
              <w:jc w:val="center"/>
              <w:rPr>
                <w:rFonts w:ascii="宋体" w:cs="宋体"/>
                <w:b/>
                <w:bCs/>
              </w:rPr>
            </w:pPr>
          </w:p>
        </w:tc>
        <w:tc>
          <w:tcPr>
            <w:tcW w:w="505" w:type="dxa"/>
            <w:vMerge/>
            <w:vAlign w:val="center"/>
          </w:tcPr>
          <w:p w:rsidR="00F061B4" w:rsidRPr="00F8619D" w:rsidRDefault="00F061B4" w:rsidP="002E1574">
            <w:pPr>
              <w:jc w:val="center"/>
              <w:rPr>
                <w:rFonts w:ascii="宋体" w:cs="宋体"/>
                <w:b/>
                <w:bCs/>
              </w:rPr>
            </w:pPr>
          </w:p>
        </w:tc>
        <w:tc>
          <w:tcPr>
            <w:tcW w:w="589"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341" w:type="dxa"/>
            <w:vMerge/>
            <w:vAlign w:val="center"/>
          </w:tcPr>
          <w:p w:rsidR="00F061B4" w:rsidRPr="00F8619D" w:rsidRDefault="00F061B4" w:rsidP="002E1574">
            <w:pPr>
              <w:jc w:val="center"/>
              <w:rPr>
                <w:rFonts w:ascii="宋体" w:cs="宋体"/>
                <w:b/>
                <w:bCs/>
              </w:rPr>
            </w:pPr>
          </w:p>
        </w:tc>
        <w:tc>
          <w:tcPr>
            <w:tcW w:w="342" w:type="dxa"/>
            <w:vMerge/>
            <w:vAlign w:val="center"/>
          </w:tcPr>
          <w:p w:rsidR="00F061B4" w:rsidRPr="00F8619D" w:rsidRDefault="00F061B4" w:rsidP="002E1574">
            <w:pPr>
              <w:jc w:val="center"/>
              <w:rPr>
                <w:rFonts w:ascii="宋体" w:cs="宋体"/>
                <w:b/>
                <w:bCs/>
              </w:rPr>
            </w:pPr>
          </w:p>
        </w:tc>
        <w:tc>
          <w:tcPr>
            <w:tcW w:w="342" w:type="dxa"/>
            <w:vMerge/>
            <w:vAlign w:val="center"/>
          </w:tcPr>
          <w:p w:rsidR="00F061B4" w:rsidRPr="00F8619D" w:rsidRDefault="00F061B4" w:rsidP="002E1574">
            <w:pPr>
              <w:jc w:val="center"/>
              <w:rPr>
                <w:rFonts w:ascii="宋体" w:cs="宋体"/>
                <w:b/>
                <w:bCs/>
              </w:rPr>
            </w:pPr>
          </w:p>
        </w:tc>
        <w:tc>
          <w:tcPr>
            <w:tcW w:w="342" w:type="dxa"/>
            <w:vMerge/>
            <w:vAlign w:val="center"/>
          </w:tcPr>
          <w:p w:rsidR="00F061B4" w:rsidRPr="00F8619D" w:rsidRDefault="00F061B4" w:rsidP="002E1574">
            <w:pPr>
              <w:jc w:val="center"/>
              <w:rPr>
                <w:rFonts w:ascii="宋体" w:cs="宋体"/>
                <w:b/>
                <w:bCs/>
              </w:rPr>
            </w:pPr>
          </w:p>
        </w:tc>
        <w:tc>
          <w:tcPr>
            <w:tcW w:w="352" w:type="dxa"/>
            <w:vAlign w:val="center"/>
          </w:tcPr>
          <w:p w:rsidR="00F061B4" w:rsidRPr="00F8619D" w:rsidRDefault="00F061B4" w:rsidP="002E1574">
            <w:pPr>
              <w:jc w:val="center"/>
              <w:rPr>
                <w:rFonts w:ascii="宋体" w:cs="宋体"/>
                <w:b/>
                <w:bCs/>
              </w:rPr>
            </w:pPr>
            <w:r w:rsidRPr="00F8619D">
              <w:rPr>
                <w:rFonts w:ascii="宋体" w:hAnsi="宋体" w:cs="宋体" w:hint="eastAsia"/>
                <w:b/>
                <w:bCs/>
              </w:rPr>
              <w:t>闭卷</w:t>
            </w:r>
          </w:p>
        </w:tc>
        <w:tc>
          <w:tcPr>
            <w:tcW w:w="352" w:type="dxa"/>
            <w:vAlign w:val="center"/>
          </w:tcPr>
          <w:p w:rsidR="00F061B4" w:rsidRPr="00F8619D" w:rsidRDefault="00F061B4" w:rsidP="002E1574">
            <w:pPr>
              <w:jc w:val="center"/>
              <w:rPr>
                <w:rFonts w:ascii="宋体" w:cs="宋体"/>
                <w:b/>
                <w:bCs/>
              </w:rPr>
            </w:pPr>
            <w:r w:rsidRPr="00F8619D">
              <w:rPr>
                <w:rFonts w:ascii="宋体" w:hAnsi="宋体" w:cs="宋体" w:hint="eastAsia"/>
                <w:b/>
                <w:bCs/>
              </w:rPr>
              <w:t>开卷</w:t>
            </w:r>
          </w:p>
        </w:tc>
      </w:tr>
      <w:tr w:rsidR="00F061B4" w:rsidRPr="00F8619D" w:rsidTr="002737CB">
        <w:trPr>
          <w:trHeight w:hRule="exact" w:val="371"/>
        </w:trPr>
        <w:tc>
          <w:tcPr>
            <w:tcW w:w="314" w:type="dxa"/>
            <w:vMerge w:val="restart"/>
            <w:vAlign w:val="center"/>
          </w:tcPr>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公</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共</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基</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础</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课</w:t>
            </w: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02111017</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思想道德与法</w:t>
            </w:r>
            <w:r>
              <w:rPr>
                <w:rFonts w:ascii="宋体" w:hAnsi="宋体" w:cs="宋体" w:hint="eastAsia"/>
                <w:sz w:val="18"/>
              </w:rPr>
              <w:t>治</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2</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02111016</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马克思主义基本原理概论</w:t>
            </w:r>
          </w:p>
        </w:tc>
        <w:tc>
          <w:tcPr>
            <w:tcW w:w="505" w:type="dxa"/>
            <w:vAlign w:val="center"/>
          </w:tcPr>
          <w:p w:rsidR="00F061B4" w:rsidRPr="00FC6BD7" w:rsidRDefault="00F061B4" w:rsidP="00D46794">
            <w:pPr>
              <w:jc w:val="center"/>
              <w:rPr>
                <w:rFonts w:ascii="宋体" w:cs="宋体"/>
                <w:sz w:val="18"/>
              </w:rPr>
            </w:pPr>
            <w:r w:rsidRPr="00FC6BD7">
              <w:rPr>
                <w:rFonts w:ascii="宋体" w:hAnsi="宋体" w:cs="宋体"/>
                <w:sz w:val="18"/>
                <w:szCs w:val="22"/>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2"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2"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p>
        </w:tc>
      </w:tr>
      <w:tr w:rsidR="00F061B4" w:rsidRPr="00F8619D" w:rsidTr="002737CB">
        <w:trPr>
          <w:trHeight w:hRule="exact" w:val="56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3</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02111018</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毛泽东思想和中国特色社会主义理论体系概论</w:t>
            </w:r>
          </w:p>
        </w:tc>
        <w:tc>
          <w:tcPr>
            <w:tcW w:w="505" w:type="dxa"/>
            <w:vAlign w:val="center"/>
          </w:tcPr>
          <w:p w:rsidR="00F061B4" w:rsidRPr="00FC6BD7" w:rsidRDefault="00F061B4" w:rsidP="00D46794">
            <w:pPr>
              <w:jc w:val="center"/>
              <w:rPr>
                <w:rFonts w:ascii="宋体" w:cs="宋体"/>
                <w:sz w:val="18"/>
              </w:rPr>
            </w:pPr>
            <w:r w:rsidRPr="00FC6BD7">
              <w:rPr>
                <w:rFonts w:ascii="宋体" w:hAnsi="宋体" w:cs="宋体"/>
                <w:sz w:val="18"/>
                <w:szCs w:val="22"/>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32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4</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02111027</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中国近代史纲要</w:t>
            </w:r>
          </w:p>
        </w:tc>
        <w:tc>
          <w:tcPr>
            <w:tcW w:w="505" w:type="dxa"/>
            <w:vAlign w:val="center"/>
          </w:tcPr>
          <w:p w:rsidR="00F061B4" w:rsidRPr="00FC6BD7" w:rsidRDefault="00F061B4" w:rsidP="00D46794">
            <w:pPr>
              <w:jc w:val="center"/>
              <w:rPr>
                <w:rFonts w:ascii="宋体" w:cs="宋体"/>
                <w:sz w:val="18"/>
              </w:rPr>
            </w:pPr>
            <w:r w:rsidRPr="00FC6BD7">
              <w:rPr>
                <w:rFonts w:ascii="宋体" w:hAnsi="宋体" w:cs="宋体"/>
                <w:sz w:val="18"/>
                <w:szCs w:val="22"/>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52" w:type="dxa"/>
            <w:vAlign w:val="center"/>
          </w:tcPr>
          <w:p w:rsidR="00F061B4" w:rsidRPr="00FC6BD7" w:rsidRDefault="00F061B4" w:rsidP="00D46794">
            <w:pPr>
              <w:jc w:val="center"/>
              <w:rPr>
                <w:rFonts w:ascii="宋体" w:cs="宋体"/>
                <w:sz w:val="18"/>
              </w:rPr>
            </w:pPr>
          </w:p>
        </w:tc>
      </w:tr>
      <w:tr w:rsidR="00F061B4" w:rsidRPr="00F8619D" w:rsidTr="002737CB">
        <w:trPr>
          <w:trHeight w:hRule="exact" w:val="603"/>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5</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02111039</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习近平新时代中国特色社会主义思想概论</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2</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32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sz w:val="18"/>
              </w:rPr>
              <w:t>32</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r>
      <w:tr w:rsidR="00F061B4" w:rsidRPr="00F8619D" w:rsidTr="0025326A">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6</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02111002</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形势与政策</w:t>
            </w:r>
          </w:p>
        </w:tc>
        <w:tc>
          <w:tcPr>
            <w:tcW w:w="505" w:type="dxa"/>
            <w:vAlign w:val="center"/>
          </w:tcPr>
          <w:p w:rsidR="00F061B4" w:rsidRPr="00FC6BD7" w:rsidRDefault="00F061B4" w:rsidP="00D46794">
            <w:pPr>
              <w:jc w:val="center"/>
              <w:rPr>
                <w:rFonts w:ascii="宋体" w:cs="宋体"/>
                <w:sz w:val="18"/>
              </w:rPr>
            </w:pPr>
            <w:r w:rsidRPr="00FC6BD7">
              <w:rPr>
                <w:rFonts w:ascii="宋体" w:hAnsi="宋体" w:cs="宋体"/>
                <w:sz w:val="18"/>
                <w:szCs w:val="22"/>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jc w:val="center"/>
              <w:rPr>
                <w:rFonts w:ascii="宋体" w:cs="宋体"/>
                <w:sz w:val="18"/>
              </w:rPr>
            </w:pPr>
            <w:r>
              <w:rPr>
                <w:rFonts w:ascii="宋体" w:hAnsi="宋体" w:cs="宋体"/>
                <w:sz w:val="18"/>
                <w:szCs w:val="22"/>
              </w:rPr>
              <w:t>16</w:t>
            </w:r>
          </w:p>
        </w:tc>
        <w:tc>
          <w:tcPr>
            <w:tcW w:w="341" w:type="dxa"/>
            <w:vAlign w:val="center"/>
          </w:tcPr>
          <w:p w:rsidR="00F061B4" w:rsidRPr="00FC6BD7" w:rsidRDefault="00F061B4" w:rsidP="00D46794">
            <w:pPr>
              <w:jc w:val="center"/>
              <w:rPr>
                <w:rFonts w:ascii="宋体" w:cs="宋体"/>
                <w:sz w:val="18"/>
              </w:rPr>
            </w:pPr>
            <w:r>
              <w:rPr>
                <w:rFonts w:ascii="宋体" w:hAnsi="宋体" w:cs="宋体"/>
                <w:sz w:val="18"/>
                <w:szCs w:val="22"/>
              </w:rPr>
              <w:t>16</w:t>
            </w:r>
          </w:p>
        </w:tc>
        <w:tc>
          <w:tcPr>
            <w:tcW w:w="341" w:type="dxa"/>
            <w:vAlign w:val="center"/>
          </w:tcPr>
          <w:p w:rsidR="00F061B4" w:rsidRPr="00FC6BD7" w:rsidRDefault="00F061B4" w:rsidP="00D46794">
            <w:pPr>
              <w:jc w:val="center"/>
              <w:rPr>
                <w:rFonts w:ascii="宋体" w:cs="宋体"/>
                <w:sz w:val="18"/>
              </w:rPr>
            </w:pPr>
            <w:r>
              <w:rPr>
                <w:rFonts w:ascii="宋体" w:hAnsi="宋体" w:cs="宋体"/>
                <w:sz w:val="18"/>
                <w:szCs w:val="22"/>
              </w:rPr>
              <w:t>16</w:t>
            </w:r>
          </w:p>
        </w:tc>
        <w:tc>
          <w:tcPr>
            <w:tcW w:w="342" w:type="dxa"/>
            <w:vAlign w:val="center"/>
          </w:tcPr>
          <w:p w:rsidR="00F061B4" w:rsidRPr="00FC6BD7" w:rsidRDefault="00F061B4" w:rsidP="00D46794">
            <w:pPr>
              <w:jc w:val="center"/>
              <w:rPr>
                <w:rFonts w:ascii="宋体" w:cs="宋体"/>
                <w:sz w:val="18"/>
              </w:rPr>
            </w:pPr>
          </w:p>
        </w:tc>
        <w:tc>
          <w:tcPr>
            <w:tcW w:w="342"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2" w:type="dxa"/>
            <w:vAlign w:val="center"/>
          </w:tcPr>
          <w:p w:rsidR="00F061B4" w:rsidRPr="002737CB" w:rsidRDefault="00F061B4" w:rsidP="00D46794">
            <w:pPr>
              <w:jc w:val="center"/>
              <w:rPr>
                <w:rFonts w:ascii="宋体" w:cs="宋体"/>
              </w:rPr>
            </w:pPr>
            <w:r w:rsidRPr="00FC6BD7">
              <w:rPr>
                <w:rFonts w:ascii="宋体" w:hAnsi="宋体" w:cs="宋体" w:hint="eastAsia"/>
                <w:sz w:val="18"/>
              </w:rPr>
              <w:t>√</w:t>
            </w:r>
            <w:r w:rsidRPr="002737CB">
              <w:rPr>
                <w:rFonts w:ascii="宋体" w:hAnsi="宋体" w:cs="宋体" w:hint="eastAsia"/>
              </w:rPr>
              <w:t xml:space="preserve">　</w:t>
            </w:r>
          </w:p>
        </w:tc>
        <w:tc>
          <w:tcPr>
            <w:tcW w:w="352" w:type="dxa"/>
            <w:vAlign w:val="center"/>
          </w:tcPr>
          <w:p w:rsidR="00F061B4" w:rsidRPr="002737CB" w:rsidRDefault="00F061B4" w:rsidP="00D46794">
            <w:pPr>
              <w:jc w:val="center"/>
              <w:rPr>
                <w:rFonts w:ascii="宋体" w:cs="宋体"/>
              </w:rPr>
            </w:pPr>
            <w:r w:rsidRPr="00FC6BD7">
              <w:rPr>
                <w:rFonts w:ascii="宋体" w:hAnsi="宋体" w:cs="宋体" w:hint="eastAsia"/>
                <w:sz w:val="18"/>
              </w:rPr>
              <w:t>√</w:t>
            </w:r>
            <w:r w:rsidRPr="002737CB">
              <w:rPr>
                <w:rFonts w:ascii="宋体" w:hAnsi="宋体" w:cs="宋体" w:hint="eastAsia"/>
              </w:rPr>
              <w:t xml:space="preserve">　</w:t>
            </w:r>
          </w:p>
        </w:tc>
        <w:tc>
          <w:tcPr>
            <w:tcW w:w="352"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7</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18111001</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大学英语</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96</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80</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Pr>
                <w:rFonts w:ascii="宋体" w:hAnsi="宋体" w:cs="宋体"/>
                <w:sz w:val="18"/>
              </w:rPr>
              <w:t>96</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2737CB" w:rsidRDefault="00F061B4" w:rsidP="00D46794">
            <w:pPr>
              <w:jc w:val="center"/>
              <w:rPr>
                <w:rFonts w:ascii="宋体" w:cs="宋体"/>
              </w:rPr>
            </w:pPr>
            <w:r w:rsidRPr="002737CB">
              <w:rPr>
                <w:rFonts w:ascii="宋体" w:hAnsi="宋体" w:cs="宋体" w:hint="eastAsia"/>
              </w:rPr>
              <w:t>√</w:t>
            </w:r>
          </w:p>
        </w:tc>
        <w:tc>
          <w:tcPr>
            <w:tcW w:w="352" w:type="dxa"/>
            <w:vAlign w:val="center"/>
          </w:tcPr>
          <w:p w:rsidR="00F061B4" w:rsidRPr="002737CB" w:rsidRDefault="00F061B4" w:rsidP="00D46794">
            <w:pPr>
              <w:jc w:val="center"/>
              <w:rPr>
                <w:rFonts w:ascii="宋体" w:cs="宋体"/>
              </w:rPr>
            </w:pPr>
            <w:r w:rsidRPr="002737CB">
              <w:rPr>
                <w:rFonts w:ascii="宋体" w:hAnsi="宋体" w:cs="宋体" w:hint="eastAsia"/>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D46794">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8</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04111019</w:t>
            </w:r>
          </w:p>
        </w:tc>
        <w:tc>
          <w:tcPr>
            <w:tcW w:w="203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大学生心理健康教育</w:t>
            </w:r>
          </w:p>
        </w:tc>
        <w:tc>
          <w:tcPr>
            <w:tcW w:w="505" w:type="dxa"/>
            <w:vAlign w:val="center"/>
          </w:tcPr>
          <w:p w:rsidR="00F061B4" w:rsidRPr="00FC6BD7" w:rsidRDefault="00F061B4" w:rsidP="00D46794">
            <w:pPr>
              <w:jc w:val="center"/>
              <w:rPr>
                <w:rFonts w:ascii="宋体" w:cs="宋体"/>
                <w:sz w:val="18"/>
              </w:rPr>
            </w:pPr>
            <w:r w:rsidRPr="00FC6BD7">
              <w:rPr>
                <w:rFonts w:ascii="宋体" w:hAnsi="宋体" w:cs="宋体"/>
                <w:sz w:val="18"/>
                <w:szCs w:val="22"/>
              </w:rPr>
              <w:t>1</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1" w:type="dxa"/>
            <w:vAlign w:val="center"/>
          </w:tcPr>
          <w:p w:rsidR="00F061B4" w:rsidRPr="00FC6BD7" w:rsidRDefault="00F061B4" w:rsidP="00D46794">
            <w:pPr>
              <w:jc w:val="center"/>
              <w:rPr>
                <w:rFonts w:ascii="宋体" w:cs="宋体"/>
                <w:sz w:val="18"/>
              </w:rPr>
            </w:pPr>
            <w:r>
              <w:rPr>
                <w:rFonts w:ascii="宋体" w:hAnsi="宋体" w:cs="宋体"/>
                <w:sz w:val="18"/>
                <w:szCs w:val="22"/>
              </w:rPr>
              <w:t>16</w:t>
            </w:r>
          </w:p>
        </w:tc>
        <w:tc>
          <w:tcPr>
            <w:tcW w:w="341"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2"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2" w:type="dxa"/>
            <w:vAlign w:val="center"/>
          </w:tcPr>
          <w:p w:rsidR="00F061B4" w:rsidRPr="00FC6BD7" w:rsidRDefault="00F061B4" w:rsidP="00D46794">
            <w:pPr>
              <w:rPr>
                <w:rFonts w:ascii="宋体" w:cs="宋体"/>
                <w:sz w:val="18"/>
              </w:rPr>
            </w:pPr>
            <w:r w:rsidRPr="00FC6BD7">
              <w:rPr>
                <w:rFonts w:ascii="宋体" w:hAnsi="宋体" w:cs="宋体" w:hint="eastAsia"/>
                <w:sz w:val="18"/>
                <w:szCs w:val="22"/>
              </w:rPr>
              <w:t xml:space="preserve">　</w:t>
            </w:r>
          </w:p>
        </w:tc>
        <w:tc>
          <w:tcPr>
            <w:tcW w:w="342" w:type="dxa"/>
            <w:vAlign w:val="center"/>
          </w:tcPr>
          <w:p w:rsidR="00F061B4" w:rsidRPr="00FC6BD7" w:rsidRDefault="00F061B4" w:rsidP="00D46794">
            <w:pPr>
              <w:jc w:val="center"/>
              <w:rPr>
                <w:rFonts w:ascii="宋体" w:cs="宋体"/>
                <w:sz w:val="18"/>
              </w:rPr>
            </w:pPr>
            <w:r w:rsidRPr="00F8619D">
              <w:rPr>
                <w:rFonts w:ascii="宋体" w:hAnsi="宋体" w:cs="宋体" w:hint="eastAsia"/>
              </w:rPr>
              <w:t>√</w:t>
            </w:r>
          </w:p>
        </w:tc>
        <w:tc>
          <w:tcPr>
            <w:tcW w:w="352" w:type="dxa"/>
            <w:vAlign w:val="center"/>
          </w:tcPr>
          <w:p w:rsidR="00F061B4" w:rsidRPr="00FC6BD7" w:rsidRDefault="00F061B4" w:rsidP="00D46794">
            <w:pPr>
              <w:jc w:val="center"/>
              <w:rPr>
                <w:rFonts w:ascii="宋体" w:cs="宋体"/>
                <w:sz w:val="18"/>
              </w:rPr>
            </w:pPr>
            <w:r w:rsidRPr="00F8619D">
              <w:rPr>
                <w:rFonts w:ascii="宋体" w:hAnsi="宋体" w:cs="宋体" w:hint="eastAsia"/>
              </w:rPr>
              <w:t>√</w:t>
            </w:r>
          </w:p>
        </w:tc>
        <w:tc>
          <w:tcPr>
            <w:tcW w:w="352" w:type="dxa"/>
            <w:vAlign w:val="center"/>
          </w:tcPr>
          <w:p w:rsidR="00F061B4" w:rsidRPr="00FC6BD7" w:rsidRDefault="00F061B4" w:rsidP="00D46794">
            <w:pPr>
              <w:jc w:val="center"/>
              <w:rPr>
                <w:rFonts w:ascii="宋体" w:cs="宋体"/>
                <w:sz w:val="18"/>
              </w:rPr>
            </w:pP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9</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6111044</w:t>
            </w:r>
          </w:p>
        </w:tc>
        <w:tc>
          <w:tcPr>
            <w:tcW w:w="2031" w:type="dxa"/>
            <w:vAlign w:val="center"/>
          </w:tcPr>
          <w:p w:rsidR="00F061B4" w:rsidRDefault="00F061B4" w:rsidP="00D46794">
            <w:pPr>
              <w:jc w:val="center"/>
              <w:rPr>
                <w:rFonts w:ascii="宋体" w:cs="宋体"/>
              </w:rPr>
            </w:pPr>
            <w:r>
              <w:rPr>
                <w:rFonts w:ascii="宋体" w:hAnsi="宋体" w:cs="宋体" w:hint="eastAsia"/>
              </w:rPr>
              <w:t>概率论与数理统计</w:t>
            </w:r>
          </w:p>
        </w:tc>
        <w:tc>
          <w:tcPr>
            <w:tcW w:w="505"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4</w:t>
            </w:r>
          </w:p>
        </w:tc>
        <w:tc>
          <w:tcPr>
            <w:tcW w:w="589"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72</w:t>
            </w: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48</w:t>
            </w: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24</w:t>
            </w:r>
          </w:p>
        </w:tc>
        <w:tc>
          <w:tcPr>
            <w:tcW w:w="341" w:type="dxa"/>
            <w:vAlign w:val="center"/>
          </w:tcPr>
          <w:p w:rsidR="00F061B4" w:rsidRPr="0025326A" w:rsidRDefault="00F061B4" w:rsidP="00D46794">
            <w:pPr>
              <w:jc w:val="center"/>
              <w:rPr>
                <w:rFonts w:ascii="宋体" w:cs="宋体"/>
                <w:sz w:val="18"/>
                <w:szCs w:val="18"/>
              </w:rPr>
            </w:pP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72</w:t>
            </w:r>
          </w:p>
        </w:tc>
        <w:tc>
          <w:tcPr>
            <w:tcW w:w="341" w:type="dxa"/>
            <w:vAlign w:val="center"/>
          </w:tcPr>
          <w:p w:rsidR="00F061B4" w:rsidRPr="0025326A" w:rsidRDefault="00F061B4" w:rsidP="00D46794">
            <w:pPr>
              <w:jc w:val="center"/>
              <w:rPr>
                <w:rFonts w:ascii="宋体" w:cs="宋体"/>
                <w:sz w:val="18"/>
                <w:szCs w:val="18"/>
              </w:rPr>
            </w:pPr>
          </w:p>
        </w:tc>
        <w:tc>
          <w:tcPr>
            <w:tcW w:w="341" w:type="dxa"/>
            <w:vAlign w:val="center"/>
          </w:tcPr>
          <w:p w:rsidR="00F061B4" w:rsidRPr="00F8619D" w:rsidRDefault="00F061B4" w:rsidP="00D46794">
            <w:pPr>
              <w:jc w:val="center"/>
              <w:rPr>
                <w:rFonts w:ascii="宋体" w:cs="宋体"/>
              </w:rPr>
            </w:pPr>
          </w:p>
        </w:tc>
        <w:tc>
          <w:tcPr>
            <w:tcW w:w="342" w:type="dxa"/>
            <w:vAlign w:val="center"/>
          </w:tcPr>
          <w:p w:rsidR="00F061B4" w:rsidRPr="00F8619D" w:rsidRDefault="00F061B4" w:rsidP="00D46794">
            <w:pPr>
              <w:jc w:val="center"/>
              <w:rPr>
                <w:rFonts w:ascii="Times New Roman" w:hAnsi="Times New Roman" w:cs="Times New Roman"/>
                <w:b/>
                <w:bCs/>
              </w:rPr>
            </w:pPr>
          </w:p>
        </w:tc>
        <w:tc>
          <w:tcPr>
            <w:tcW w:w="342" w:type="dxa"/>
            <w:vAlign w:val="center"/>
          </w:tcPr>
          <w:p w:rsidR="00F061B4" w:rsidRPr="00F8619D" w:rsidRDefault="00F061B4" w:rsidP="00D46794">
            <w:pPr>
              <w:jc w:val="center"/>
              <w:rPr>
                <w:rFonts w:ascii="宋体" w:cs="宋体"/>
              </w:rPr>
            </w:pPr>
          </w:p>
        </w:tc>
        <w:tc>
          <w:tcPr>
            <w:tcW w:w="342" w:type="dxa"/>
            <w:vAlign w:val="center"/>
          </w:tcPr>
          <w:p w:rsidR="00F061B4" w:rsidRPr="00F8619D" w:rsidRDefault="00F061B4" w:rsidP="00D46794">
            <w:pPr>
              <w:jc w:val="center"/>
              <w:rPr>
                <w:rFonts w:ascii="宋体" w:cs="宋体"/>
              </w:rPr>
            </w:pPr>
            <w:r w:rsidRPr="00F8619D">
              <w:rPr>
                <w:rFonts w:ascii="宋体" w:hAnsi="宋体" w:cs="宋体" w:hint="eastAsia"/>
              </w:rPr>
              <w:t>√</w:t>
            </w:r>
          </w:p>
        </w:tc>
        <w:tc>
          <w:tcPr>
            <w:tcW w:w="352" w:type="dxa"/>
            <w:vAlign w:val="center"/>
          </w:tcPr>
          <w:p w:rsidR="00F061B4" w:rsidRPr="00F8619D" w:rsidRDefault="00F061B4" w:rsidP="00D46794">
            <w:pPr>
              <w:jc w:val="center"/>
              <w:rPr>
                <w:rFonts w:ascii="宋体" w:cs="宋体"/>
              </w:rPr>
            </w:pPr>
            <w:r w:rsidRPr="00F8619D">
              <w:rPr>
                <w:rFonts w:ascii="宋体" w:hAnsi="宋体" w:cs="宋体" w:hint="eastAsia"/>
              </w:rPr>
              <w:t>√</w:t>
            </w:r>
          </w:p>
        </w:tc>
        <w:tc>
          <w:tcPr>
            <w:tcW w:w="352" w:type="dxa"/>
            <w:vAlign w:val="center"/>
          </w:tcPr>
          <w:p w:rsidR="00F061B4" w:rsidRPr="00F8619D" w:rsidRDefault="00F061B4" w:rsidP="00D46794">
            <w:pPr>
              <w:jc w:val="center"/>
              <w:rPr>
                <w:rFonts w:ascii="Times New Roman" w:hAnsi="Times New Roman" w:cs="Times New Roman"/>
                <w:b/>
                <w:bCs/>
              </w:rPr>
            </w:pPr>
          </w:p>
        </w:tc>
      </w:tr>
      <w:tr w:rsidR="00F061B4" w:rsidRPr="00F8619D" w:rsidTr="002737CB">
        <w:trPr>
          <w:trHeight w:hRule="exact" w:val="371"/>
        </w:trPr>
        <w:tc>
          <w:tcPr>
            <w:tcW w:w="314" w:type="dxa"/>
            <w:vMerge w:val="restart"/>
            <w:vAlign w:val="center"/>
          </w:tcPr>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专</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业</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课</w:t>
            </w: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10</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5114060</w:t>
            </w:r>
          </w:p>
        </w:tc>
        <w:tc>
          <w:tcPr>
            <w:tcW w:w="2031" w:type="dxa"/>
            <w:vAlign w:val="center"/>
          </w:tcPr>
          <w:p w:rsidR="00F061B4" w:rsidRDefault="00F061B4" w:rsidP="00D46794">
            <w:pPr>
              <w:jc w:val="center"/>
              <w:rPr>
                <w:rFonts w:ascii="宋体" w:cs="宋体"/>
              </w:rPr>
            </w:pPr>
            <w:r>
              <w:rPr>
                <w:rFonts w:ascii="宋体" w:hAnsi="宋体" w:cs="宋体" w:hint="eastAsia"/>
              </w:rPr>
              <w:t>商务公文写作</w:t>
            </w:r>
          </w:p>
        </w:tc>
        <w:tc>
          <w:tcPr>
            <w:tcW w:w="505"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4</w:t>
            </w:r>
          </w:p>
        </w:tc>
        <w:tc>
          <w:tcPr>
            <w:tcW w:w="589"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72</w:t>
            </w: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48</w:t>
            </w: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24</w:t>
            </w:r>
          </w:p>
        </w:tc>
        <w:tc>
          <w:tcPr>
            <w:tcW w:w="341" w:type="dxa"/>
            <w:vAlign w:val="center"/>
          </w:tcPr>
          <w:p w:rsidR="00F061B4" w:rsidRPr="0025326A" w:rsidRDefault="00F061B4" w:rsidP="00D46794">
            <w:pPr>
              <w:jc w:val="center"/>
              <w:rPr>
                <w:rFonts w:ascii="宋体" w:cs="宋体"/>
                <w:sz w:val="18"/>
                <w:szCs w:val="18"/>
              </w:rPr>
            </w:pPr>
          </w:p>
        </w:tc>
        <w:tc>
          <w:tcPr>
            <w:tcW w:w="341" w:type="dxa"/>
            <w:vAlign w:val="center"/>
          </w:tcPr>
          <w:p w:rsidR="00F061B4" w:rsidRPr="0025326A" w:rsidRDefault="00F061B4" w:rsidP="00D46794">
            <w:pPr>
              <w:jc w:val="center"/>
              <w:rPr>
                <w:rFonts w:ascii="宋体" w:cs="宋体"/>
                <w:sz w:val="18"/>
                <w:szCs w:val="18"/>
              </w:rPr>
            </w:pP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72</w:t>
            </w:r>
          </w:p>
        </w:tc>
        <w:tc>
          <w:tcPr>
            <w:tcW w:w="341" w:type="dxa"/>
            <w:vAlign w:val="center"/>
          </w:tcPr>
          <w:p w:rsidR="00F061B4" w:rsidRPr="00F8619D" w:rsidRDefault="00F061B4" w:rsidP="00D46794">
            <w:pPr>
              <w:jc w:val="center"/>
              <w:rPr>
                <w:rFonts w:ascii="Times New Roman" w:hAnsi="Times New Roman" w:cs="Times New Roman"/>
                <w:b/>
                <w:bCs/>
              </w:rPr>
            </w:pPr>
          </w:p>
        </w:tc>
        <w:tc>
          <w:tcPr>
            <w:tcW w:w="342" w:type="dxa"/>
            <w:vAlign w:val="center"/>
          </w:tcPr>
          <w:p w:rsidR="00F061B4" w:rsidRPr="00F8619D" w:rsidRDefault="00F061B4" w:rsidP="00D46794">
            <w:pPr>
              <w:jc w:val="center"/>
              <w:rPr>
                <w:rFonts w:ascii="Times New Roman" w:hAnsi="Times New Roman" w:cs="Times New Roman"/>
                <w:b/>
                <w:bCs/>
              </w:rPr>
            </w:pPr>
          </w:p>
        </w:tc>
        <w:tc>
          <w:tcPr>
            <w:tcW w:w="342" w:type="dxa"/>
            <w:vAlign w:val="center"/>
          </w:tcPr>
          <w:p w:rsidR="00F061B4" w:rsidRPr="00F8619D" w:rsidRDefault="00F061B4" w:rsidP="00D46794">
            <w:pPr>
              <w:jc w:val="center"/>
              <w:rPr>
                <w:rFonts w:ascii="宋体" w:cs="宋体"/>
              </w:rPr>
            </w:pPr>
          </w:p>
        </w:tc>
        <w:tc>
          <w:tcPr>
            <w:tcW w:w="342" w:type="dxa"/>
            <w:vAlign w:val="center"/>
          </w:tcPr>
          <w:p w:rsidR="00F061B4" w:rsidRPr="00F8619D" w:rsidRDefault="00F061B4" w:rsidP="00D46794">
            <w:pPr>
              <w:jc w:val="center"/>
              <w:rPr>
                <w:rFonts w:ascii="宋体" w:cs="宋体"/>
              </w:rPr>
            </w:pPr>
            <w:r w:rsidRPr="00F8619D">
              <w:rPr>
                <w:rFonts w:ascii="宋体" w:hAnsi="宋体" w:cs="宋体" w:hint="eastAsia"/>
              </w:rPr>
              <w:t>√</w:t>
            </w:r>
          </w:p>
        </w:tc>
        <w:tc>
          <w:tcPr>
            <w:tcW w:w="352" w:type="dxa"/>
            <w:vAlign w:val="center"/>
          </w:tcPr>
          <w:p w:rsidR="00F061B4" w:rsidRPr="00F8619D" w:rsidRDefault="00F061B4" w:rsidP="00D46794">
            <w:pPr>
              <w:jc w:val="center"/>
              <w:rPr>
                <w:rFonts w:ascii="宋体" w:cs="宋体"/>
              </w:rPr>
            </w:pPr>
            <w:r w:rsidRPr="00F8619D">
              <w:rPr>
                <w:rFonts w:ascii="宋体" w:hAnsi="宋体" w:cs="宋体" w:hint="eastAsia"/>
              </w:rPr>
              <w:t>√</w:t>
            </w:r>
          </w:p>
        </w:tc>
        <w:tc>
          <w:tcPr>
            <w:tcW w:w="352" w:type="dxa"/>
            <w:vAlign w:val="center"/>
          </w:tcPr>
          <w:p w:rsidR="00F061B4" w:rsidRPr="00F8619D" w:rsidRDefault="00F061B4" w:rsidP="00D46794">
            <w:pPr>
              <w:jc w:val="center"/>
              <w:rPr>
                <w:rFonts w:ascii="Times New Roman" w:hAnsi="Times New Roman" w:cs="Times New Roman"/>
                <w:b/>
                <w:bCs/>
              </w:rPr>
            </w:pP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11</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5112001</w:t>
            </w:r>
          </w:p>
        </w:tc>
        <w:tc>
          <w:tcPr>
            <w:tcW w:w="2031" w:type="dxa"/>
            <w:vAlign w:val="center"/>
          </w:tcPr>
          <w:p w:rsidR="00F061B4" w:rsidRDefault="00F061B4" w:rsidP="00D46794">
            <w:pPr>
              <w:jc w:val="center"/>
              <w:rPr>
                <w:rFonts w:ascii="宋体" w:cs="宋体"/>
              </w:rPr>
            </w:pPr>
            <w:r>
              <w:rPr>
                <w:rFonts w:ascii="宋体" w:hAnsi="宋体" w:cs="宋体" w:hint="eastAsia"/>
              </w:rPr>
              <w:t>公共关系学</w:t>
            </w:r>
          </w:p>
        </w:tc>
        <w:tc>
          <w:tcPr>
            <w:tcW w:w="505"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4</w:t>
            </w:r>
          </w:p>
        </w:tc>
        <w:tc>
          <w:tcPr>
            <w:tcW w:w="589"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72</w:t>
            </w: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48</w:t>
            </w: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24</w:t>
            </w:r>
          </w:p>
        </w:tc>
        <w:tc>
          <w:tcPr>
            <w:tcW w:w="341" w:type="dxa"/>
            <w:vAlign w:val="center"/>
          </w:tcPr>
          <w:p w:rsidR="00F061B4" w:rsidRPr="0025326A" w:rsidRDefault="00F061B4" w:rsidP="00D46794">
            <w:pPr>
              <w:jc w:val="center"/>
              <w:rPr>
                <w:rFonts w:ascii="宋体" w:cs="宋体"/>
                <w:sz w:val="18"/>
                <w:szCs w:val="18"/>
              </w:rPr>
            </w:pPr>
          </w:p>
        </w:tc>
        <w:tc>
          <w:tcPr>
            <w:tcW w:w="341" w:type="dxa"/>
            <w:vAlign w:val="center"/>
          </w:tcPr>
          <w:p w:rsidR="00F061B4" w:rsidRPr="0025326A" w:rsidRDefault="00F061B4" w:rsidP="00D46794">
            <w:pPr>
              <w:jc w:val="center"/>
              <w:rPr>
                <w:rFonts w:ascii="宋体" w:cs="宋体"/>
                <w:sz w:val="18"/>
                <w:szCs w:val="18"/>
              </w:rPr>
            </w:pPr>
          </w:p>
        </w:tc>
        <w:tc>
          <w:tcPr>
            <w:tcW w:w="341" w:type="dxa"/>
            <w:vAlign w:val="center"/>
          </w:tcPr>
          <w:p w:rsidR="00F061B4" w:rsidRPr="0025326A" w:rsidRDefault="00F061B4" w:rsidP="00D46794">
            <w:pPr>
              <w:jc w:val="center"/>
              <w:rPr>
                <w:rFonts w:ascii="宋体" w:cs="宋体"/>
                <w:sz w:val="18"/>
                <w:szCs w:val="18"/>
              </w:rPr>
            </w:pPr>
            <w:r w:rsidRPr="0025326A">
              <w:rPr>
                <w:rFonts w:eastAsia="Times New Roman"/>
                <w:sz w:val="18"/>
                <w:szCs w:val="18"/>
              </w:rPr>
              <w:t>72</w:t>
            </w:r>
          </w:p>
        </w:tc>
        <w:tc>
          <w:tcPr>
            <w:tcW w:w="341" w:type="dxa"/>
            <w:vAlign w:val="center"/>
          </w:tcPr>
          <w:p w:rsidR="00F061B4" w:rsidRPr="00F8619D" w:rsidRDefault="00F061B4" w:rsidP="00D46794">
            <w:pPr>
              <w:jc w:val="center"/>
              <w:rPr>
                <w:rFonts w:ascii="Times New Roman" w:hAnsi="Times New Roman" w:cs="Times New Roman"/>
                <w:b/>
                <w:bCs/>
              </w:rPr>
            </w:pPr>
          </w:p>
        </w:tc>
        <w:tc>
          <w:tcPr>
            <w:tcW w:w="342" w:type="dxa"/>
            <w:vAlign w:val="center"/>
          </w:tcPr>
          <w:p w:rsidR="00F061B4" w:rsidRPr="00F8619D" w:rsidRDefault="00F061B4" w:rsidP="00D46794">
            <w:pPr>
              <w:jc w:val="center"/>
              <w:rPr>
                <w:rFonts w:ascii="Times New Roman" w:hAnsi="Times New Roman" w:cs="Times New Roman"/>
                <w:b/>
                <w:bCs/>
              </w:rPr>
            </w:pPr>
          </w:p>
        </w:tc>
        <w:tc>
          <w:tcPr>
            <w:tcW w:w="342" w:type="dxa"/>
            <w:vAlign w:val="center"/>
          </w:tcPr>
          <w:p w:rsidR="00F061B4" w:rsidRPr="00F8619D" w:rsidRDefault="00F061B4" w:rsidP="00D46794">
            <w:pPr>
              <w:jc w:val="center"/>
              <w:rPr>
                <w:rFonts w:ascii="宋体" w:cs="宋体"/>
              </w:rPr>
            </w:pPr>
          </w:p>
        </w:tc>
        <w:tc>
          <w:tcPr>
            <w:tcW w:w="342" w:type="dxa"/>
            <w:vAlign w:val="center"/>
          </w:tcPr>
          <w:p w:rsidR="00F061B4" w:rsidRPr="00F8619D" w:rsidRDefault="00F061B4" w:rsidP="00D46794">
            <w:pPr>
              <w:jc w:val="center"/>
              <w:rPr>
                <w:rFonts w:ascii="宋体" w:cs="宋体"/>
              </w:rPr>
            </w:pPr>
            <w:r w:rsidRPr="00F8619D">
              <w:rPr>
                <w:rFonts w:ascii="宋体" w:hAnsi="宋体" w:cs="宋体" w:hint="eastAsia"/>
              </w:rPr>
              <w:t>√</w:t>
            </w:r>
          </w:p>
        </w:tc>
        <w:tc>
          <w:tcPr>
            <w:tcW w:w="352" w:type="dxa"/>
            <w:vAlign w:val="center"/>
          </w:tcPr>
          <w:p w:rsidR="00F061B4" w:rsidRPr="00F8619D" w:rsidRDefault="00F061B4" w:rsidP="00D46794">
            <w:pPr>
              <w:jc w:val="center"/>
              <w:rPr>
                <w:rFonts w:ascii="宋体" w:cs="宋体"/>
              </w:rPr>
            </w:pPr>
            <w:r w:rsidRPr="00F8619D">
              <w:rPr>
                <w:rFonts w:ascii="宋体" w:hAnsi="宋体" w:cs="宋体" w:hint="eastAsia"/>
              </w:rPr>
              <w:t>√</w:t>
            </w:r>
          </w:p>
        </w:tc>
        <w:tc>
          <w:tcPr>
            <w:tcW w:w="352" w:type="dxa"/>
            <w:vAlign w:val="center"/>
          </w:tcPr>
          <w:p w:rsidR="00F061B4" w:rsidRPr="00F8619D" w:rsidRDefault="00F061B4" w:rsidP="00D46794">
            <w:pPr>
              <w:jc w:val="center"/>
              <w:rPr>
                <w:rFonts w:ascii="Times New Roman" w:hAnsi="Times New Roman" w:cs="Times New Roman"/>
                <w:b/>
                <w:bCs/>
              </w:rPr>
            </w:pP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12</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5112060</w:t>
            </w:r>
          </w:p>
        </w:tc>
        <w:tc>
          <w:tcPr>
            <w:tcW w:w="2031" w:type="dxa"/>
            <w:vAlign w:val="center"/>
          </w:tcPr>
          <w:p w:rsidR="00F061B4" w:rsidRDefault="00F061B4" w:rsidP="00D46794">
            <w:pPr>
              <w:jc w:val="center"/>
              <w:rPr>
                <w:rFonts w:ascii="宋体" w:cs="宋体"/>
              </w:rPr>
            </w:pPr>
            <w:r>
              <w:rPr>
                <w:rFonts w:ascii="宋体" w:hAnsi="宋体" w:cs="宋体" w:hint="eastAsia"/>
              </w:rPr>
              <w:t>宏观经济学</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8619D" w:rsidRDefault="00F061B4" w:rsidP="00D46794">
            <w:pPr>
              <w:jc w:val="center"/>
              <w:rPr>
                <w:rFonts w:ascii="Times New Roman" w:hAnsi="Times New Roman" w:cs="Times New Roman"/>
                <w:b/>
                <w:bCs/>
              </w:rPr>
            </w:pP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13</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5112068</w:t>
            </w:r>
          </w:p>
        </w:tc>
        <w:tc>
          <w:tcPr>
            <w:tcW w:w="2031" w:type="dxa"/>
            <w:vAlign w:val="center"/>
          </w:tcPr>
          <w:p w:rsidR="00F061B4" w:rsidRDefault="00F061B4" w:rsidP="00D46794">
            <w:pPr>
              <w:jc w:val="center"/>
              <w:rPr>
                <w:rFonts w:ascii="宋体" w:cs="宋体"/>
              </w:rPr>
            </w:pPr>
            <w:r>
              <w:rPr>
                <w:rFonts w:ascii="宋体" w:hAnsi="宋体" w:cs="宋体" w:hint="eastAsia"/>
              </w:rPr>
              <w:t>统计学原理</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14</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5112082</w:t>
            </w:r>
          </w:p>
        </w:tc>
        <w:tc>
          <w:tcPr>
            <w:tcW w:w="2031" w:type="dxa"/>
            <w:vAlign w:val="center"/>
          </w:tcPr>
          <w:p w:rsidR="00F061B4" w:rsidRDefault="00F061B4" w:rsidP="00D46794">
            <w:pPr>
              <w:jc w:val="center"/>
              <w:rPr>
                <w:rFonts w:ascii="宋体" w:cs="宋体"/>
              </w:rPr>
            </w:pPr>
            <w:r>
              <w:rPr>
                <w:rFonts w:ascii="宋体" w:hAnsi="宋体" w:cs="宋体" w:hint="eastAsia"/>
              </w:rPr>
              <w:t>会计学</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15</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5112121</w:t>
            </w:r>
          </w:p>
        </w:tc>
        <w:tc>
          <w:tcPr>
            <w:tcW w:w="2031" w:type="dxa"/>
            <w:vAlign w:val="center"/>
          </w:tcPr>
          <w:p w:rsidR="00F061B4" w:rsidRDefault="00F061B4" w:rsidP="00D46794">
            <w:pPr>
              <w:jc w:val="center"/>
              <w:rPr>
                <w:rFonts w:ascii="宋体" w:cs="宋体"/>
              </w:rPr>
            </w:pPr>
            <w:r>
              <w:rPr>
                <w:rFonts w:ascii="宋体" w:hAnsi="宋体" w:cs="宋体" w:hint="eastAsia"/>
              </w:rPr>
              <w:t>金融学</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16</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5112134</w:t>
            </w:r>
          </w:p>
        </w:tc>
        <w:tc>
          <w:tcPr>
            <w:tcW w:w="2031" w:type="dxa"/>
            <w:vAlign w:val="center"/>
          </w:tcPr>
          <w:p w:rsidR="00F061B4" w:rsidRDefault="00F061B4" w:rsidP="00D46794">
            <w:pPr>
              <w:jc w:val="center"/>
              <w:rPr>
                <w:rFonts w:ascii="宋体" w:cs="宋体"/>
              </w:rPr>
            </w:pPr>
            <w:r>
              <w:rPr>
                <w:rFonts w:ascii="宋体" w:hAnsi="宋体" w:cs="宋体" w:hint="eastAsia"/>
              </w:rPr>
              <w:t>国际经济学</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17</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05122339</w:t>
            </w:r>
          </w:p>
        </w:tc>
        <w:tc>
          <w:tcPr>
            <w:tcW w:w="2031" w:type="dxa"/>
            <w:vAlign w:val="center"/>
          </w:tcPr>
          <w:p w:rsidR="00F061B4" w:rsidRDefault="00F061B4" w:rsidP="00D46794">
            <w:pPr>
              <w:jc w:val="center"/>
              <w:rPr>
                <w:rFonts w:ascii="宋体" w:cs="宋体"/>
              </w:rPr>
            </w:pPr>
            <w:r>
              <w:rPr>
                <w:rFonts w:ascii="宋体" w:hAnsi="宋体" w:cs="宋体" w:hint="eastAsia"/>
              </w:rPr>
              <w:t>国际商务谈判</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3</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24</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restart"/>
            <w:vAlign w:val="center"/>
          </w:tcPr>
          <w:p w:rsidR="00F061B4" w:rsidRPr="00F8619D" w:rsidRDefault="00F061B4" w:rsidP="00D46794">
            <w:pPr>
              <w:spacing w:line="280" w:lineRule="exact"/>
              <w:jc w:val="center"/>
              <w:rPr>
                <w:rFonts w:ascii="Times New Roman" w:hAnsi="宋体"/>
              </w:rPr>
            </w:pPr>
            <w:r w:rsidRPr="00F8619D">
              <w:rPr>
                <w:rFonts w:ascii="宋体" w:hAnsi="宋体" w:cs="宋体" w:hint="eastAsia"/>
              </w:rPr>
              <w:t>职业能力拓展课</w:t>
            </w: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18</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5112132</w:t>
            </w:r>
          </w:p>
        </w:tc>
        <w:tc>
          <w:tcPr>
            <w:tcW w:w="2031" w:type="dxa"/>
            <w:vAlign w:val="center"/>
          </w:tcPr>
          <w:p w:rsidR="00F061B4" w:rsidRDefault="00F061B4" w:rsidP="00D46794">
            <w:pPr>
              <w:jc w:val="center"/>
              <w:rPr>
                <w:rFonts w:ascii="宋体" w:cs="宋体"/>
              </w:rPr>
            </w:pPr>
            <w:r>
              <w:rPr>
                <w:rFonts w:ascii="宋体" w:hAnsi="宋体" w:cs="宋体" w:hint="eastAsia"/>
              </w:rPr>
              <w:t>国际贸易实务</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19</w:t>
            </w:r>
          </w:p>
        </w:tc>
        <w:tc>
          <w:tcPr>
            <w:tcW w:w="935" w:type="dxa"/>
            <w:vAlign w:val="center"/>
          </w:tcPr>
          <w:p w:rsidR="00F061B4" w:rsidRPr="005F4C17" w:rsidRDefault="00F061B4" w:rsidP="00D46794">
            <w:pPr>
              <w:jc w:val="center"/>
              <w:rPr>
                <w:rFonts w:ascii="宋体" w:cs="宋体"/>
                <w:sz w:val="18"/>
                <w:szCs w:val="18"/>
              </w:rPr>
            </w:pPr>
            <w:r w:rsidRPr="005F4C17">
              <w:rPr>
                <w:rFonts w:eastAsia="Times New Roman"/>
                <w:sz w:val="18"/>
                <w:szCs w:val="18"/>
              </w:rPr>
              <w:t>5112163</w:t>
            </w:r>
          </w:p>
        </w:tc>
        <w:tc>
          <w:tcPr>
            <w:tcW w:w="2031" w:type="dxa"/>
            <w:vAlign w:val="center"/>
          </w:tcPr>
          <w:p w:rsidR="00F061B4" w:rsidRDefault="00F061B4" w:rsidP="00D46794">
            <w:pPr>
              <w:jc w:val="center"/>
              <w:rPr>
                <w:rFonts w:ascii="宋体" w:cs="宋体"/>
              </w:rPr>
            </w:pPr>
            <w:r>
              <w:rPr>
                <w:rFonts w:ascii="宋体" w:hAnsi="宋体" w:cs="宋体" w:hint="eastAsia"/>
              </w:rPr>
              <w:t>国际结算</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20</w:t>
            </w:r>
          </w:p>
        </w:tc>
        <w:tc>
          <w:tcPr>
            <w:tcW w:w="935" w:type="dxa"/>
            <w:vAlign w:val="center"/>
          </w:tcPr>
          <w:p w:rsidR="00F061B4" w:rsidRPr="002737CB" w:rsidRDefault="00F061B4" w:rsidP="00D46794">
            <w:pPr>
              <w:jc w:val="center"/>
              <w:rPr>
                <w:rFonts w:ascii="宋体" w:cs="宋体"/>
              </w:rPr>
            </w:pPr>
          </w:p>
        </w:tc>
        <w:tc>
          <w:tcPr>
            <w:tcW w:w="2031" w:type="dxa"/>
            <w:vAlign w:val="center"/>
          </w:tcPr>
          <w:p w:rsidR="00F061B4" w:rsidRDefault="00F061B4" w:rsidP="00D46794">
            <w:pPr>
              <w:jc w:val="center"/>
              <w:rPr>
                <w:rFonts w:ascii="宋体" w:cs="宋体"/>
              </w:rPr>
            </w:pPr>
            <w:r>
              <w:rPr>
                <w:rFonts w:ascii="宋体" w:hAnsi="宋体" w:cs="宋体" w:hint="eastAsia"/>
              </w:rPr>
              <w:t>国际零售与连锁</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8619D" w:rsidRDefault="00F061B4" w:rsidP="00D46794">
            <w:pPr>
              <w:jc w:val="center"/>
              <w:rPr>
                <w:rFonts w:ascii="Times New Roman" w:eastAsia="Times New Roman" w:hAnsi="宋体"/>
              </w:rPr>
            </w:pPr>
            <w:r>
              <w:rPr>
                <w:rFonts w:ascii="Times New Roman" w:eastAsia="Times New Roman" w:hAnsi="宋体"/>
              </w:rPr>
              <w:t>21</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05122378</w:t>
            </w:r>
          </w:p>
        </w:tc>
        <w:tc>
          <w:tcPr>
            <w:tcW w:w="2031" w:type="dxa"/>
            <w:vAlign w:val="center"/>
          </w:tcPr>
          <w:p w:rsidR="00F061B4" w:rsidRDefault="00F061B4" w:rsidP="00D46794">
            <w:pPr>
              <w:jc w:val="center"/>
              <w:rPr>
                <w:rFonts w:ascii="宋体" w:cs="宋体"/>
              </w:rPr>
            </w:pPr>
            <w:r>
              <w:rPr>
                <w:rFonts w:ascii="宋体" w:hAnsi="宋体" w:cs="宋体" w:hint="eastAsia"/>
              </w:rPr>
              <w:t>国际货运与保险</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21490" w:rsidRDefault="00F061B4" w:rsidP="00D46794">
            <w:pPr>
              <w:jc w:val="center"/>
              <w:rPr>
                <w:rFonts w:ascii="Times New Roman" w:hAnsi="宋体"/>
              </w:rPr>
            </w:pPr>
            <w:r>
              <w:rPr>
                <w:rFonts w:ascii="Times New Roman" w:hAnsi="宋体"/>
              </w:rPr>
              <w:t>22</w:t>
            </w:r>
          </w:p>
        </w:tc>
        <w:tc>
          <w:tcPr>
            <w:tcW w:w="935" w:type="dxa"/>
            <w:vAlign w:val="center"/>
          </w:tcPr>
          <w:p w:rsidR="00F061B4" w:rsidRPr="005F4C17" w:rsidRDefault="00F061B4" w:rsidP="00D46794">
            <w:pPr>
              <w:jc w:val="center"/>
              <w:rPr>
                <w:rFonts w:ascii="宋体" w:cs="宋体"/>
                <w:sz w:val="18"/>
                <w:szCs w:val="18"/>
              </w:rPr>
            </w:pPr>
          </w:p>
        </w:tc>
        <w:tc>
          <w:tcPr>
            <w:tcW w:w="2031" w:type="dxa"/>
            <w:vAlign w:val="center"/>
          </w:tcPr>
          <w:p w:rsidR="00F061B4" w:rsidRDefault="00F061B4" w:rsidP="00D46794">
            <w:pPr>
              <w:jc w:val="center"/>
              <w:rPr>
                <w:rFonts w:ascii="宋体" w:cs="宋体"/>
              </w:rPr>
            </w:pPr>
            <w:r>
              <w:rPr>
                <w:rFonts w:ascii="宋体" w:hAnsi="宋体" w:cs="宋体" w:hint="eastAsia"/>
              </w:rPr>
              <w:t>国际服务贸易</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21490" w:rsidRDefault="00F061B4" w:rsidP="00D46794">
            <w:pPr>
              <w:jc w:val="center"/>
              <w:rPr>
                <w:rFonts w:ascii="Times New Roman" w:hAnsi="宋体"/>
              </w:rPr>
            </w:pPr>
            <w:r>
              <w:rPr>
                <w:rFonts w:ascii="Times New Roman" w:hAnsi="宋体"/>
              </w:rPr>
              <w:t>23</w:t>
            </w:r>
          </w:p>
        </w:tc>
        <w:tc>
          <w:tcPr>
            <w:tcW w:w="935" w:type="dxa"/>
            <w:vAlign w:val="center"/>
          </w:tcPr>
          <w:p w:rsidR="00F061B4" w:rsidRPr="005F4C17" w:rsidRDefault="00F061B4" w:rsidP="00D46794">
            <w:pPr>
              <w:jc w:val="center"/>
              <w:rPr>
                <w:rFonts w:ascii="宋体" w:hAnsi="宋体" w:cs="宋体"/>
                <w:sz w:val="18"/>
                <w:szCs w:val="18"/>
              </w:rPr>
            </w:pPr>
            <w:r w:rsidRPr="005F4C17">
              <w:rPr>
                <w:rFonts w:ascii="宋体" w:hAnsi="宋体" w:cs="宋体"/>
                <w:sz w:val="18"/>
                <w:szCs w:val="18"/>
              </w:rPr>
              <w:t>05114127</w:t>
            </w:r>
          </w:p>
        </w:tc>
        <w:tc>
          <w:tcPr>
            <w:tcW w:w="2031" w:type="dxa"/>
            <w:vAlign w:val="center"/>
          </w:tcPr>
          <w:p w:rsidR="00F061B4" w:rsidRDefault="00F061B4" w:rsidP="00D46794">
            <w:pPr>
              <w:jc w:val="center"/>
              <w:rPr>
                <w:rFonts w:ascii="宋体" w:cs="宋体"/>
              </w:rPr>
            </w:pPr>
            <w:r>
              <w:rPr>
                <w:rFonts w:ascii="宋体" w:hAnsi="宋体" w:cs="宋体" w:hint="eastAsia"/>
              </w:rPr>
              <w:t>外贸单证</w:t>
            </w:r>
          </w:p>
        </w:tc>
        <w:tc>
          <w:tcPr>
            <w:tcW w:w="505" w:type="dxa"/>
            <w:vAlign w:val="center"/>
          </w:tcPr>
          <w:p w:rsidR="00F061B4" w:rsidRPr="00FC6BD7" w:rsidRDefault="00F061B4" w:rsidP="00D46794">
            <w:pPr>
              <w:jc w:val="center"/>
              <w:rPr>
                <w:rFonts w:ascii="Calibri" w:hAnsi="Calibri" w:cs="Calibri"/>
                <w:sz w:val="18"/>
              </w:rPr>
            </w:pPr>
            <w:r w:rsidRPr="00FC6BD7">
              <w:rPr>
                <w:rFonts w:ascii="Calibri" w:hAnsi="Calibri" w:cs="Calibri"/>
                <w:sz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8</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1"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2737CB">
        <w:trPr>
          <w:trHeight w:hRule="exact" w:val="371"/>
        </w:trPr>
        <w:tc>
          <w:tcPr>
            <w:tcW w:w="314" w:type="dxa"/>
            <w:vMerge/>
            <w:vAlign w:val="center"/>
          </w:tcPr>
          <w:p w:rsidR="00F061B4" w:rsidRPr="00F8619D" w:rsidRDefault="00F061B4" w:rsidP="00D46794">
            <w:pPr>
              <w:spacing w:line="280" w:lineRule="exact"/>
              <w:jc w:val="center"/>
              <w:rPr>
                <w:rFonts w:ascii="Times New Roman" w:eastAsia="Times New Roman" w:hAnsi="宋体"/>
              </w:rPr>
            </w:pPr>
          </w:p>
        </w:tc>
        <w:tc>
          <w:tcPr>
            <w:tcW w:w="341" w:type="dxa"/>
            <w:vAlign w:val="center"/>
          </w:tcPr>
          <w:p w:rsidR="00F061B4" w:rsidRPr="00F21490" w:rsidRDefault="00F061B4" w:rsidP="00D46794">
            <w:pPr>
              <w:jc w:val="center"/>
              <w:rPr>
                <w:rFonts w:ascii="Times New Roman" w:hAnsi="宋体"/>
              </w:rPr>
            </w:pPr>
            <w:r>
              <w:rPr>
                <w:rFonts w:ascii="Times New Roman" w:hAnsi="宋体"/>
              </w:rPr>
              <w:t>24</w:t>
            </w:r>
          </w:p>
        </w:tc>
        <w:tc>
          <w:tcPr>
            <w:tcW w:w="935" w:type="dxa"/>
            <w:vAlign w:val="center"/>
          </w:tcPr>
          <w:p w:rsidR="00F061B4" w:rsidRPr="002737CB" w:rsidRDefault="00F061B4" w:rsidP="00D46794">
            <w:pPr>
              <w:jc w:val="center"/>
              <w:rPr>
                <w:rFonts w:ascii="Times New Roman" w:hAnsi="Times New Roman" w:cs="Times New Roman"/>
              </w:rPr>
            </w:pPr>
          </w:p>
        </w:tc>
        <w:tc>
          <w:tcPr>
            <w:tcW w:w="2031" w:type="dxa"/>
            <w:vAlign w:val="center"/>
          </w:tcPr>
          <w:p w:rsidR="00F061B4" w:rsidRDefault="00F061B4" w:rsidP="00D46794">
            <w:pPr>
              <w:jc w:val="center"/>
              <w:rPr>
                <w:rFonts w:ascii="宋体" w:cs="宋体"/>
              </w:rPr>
            </w:pPr>
            <w:r>
              <w:rPr>
                <w:rFonts w:ascii="宋体" w:hAnsi="宋体" w:cs="宋体" w:hint="eastAsia"/>
              </w:rPr>
              <w:t>会展概论</w:t>
            </w:r>
          </w:p>
        </w:tc>
        <w:tc>
          <w:tcPr>
            <w:tcW w:w="505" w:type="dxa"/>
            <w:vAlign w:val="center"/>
          </w:tcPr>
          <w:p w:rsidR="00F061B4" w:rsidRPr="00FC6BD7" w:rsidRDefault="00F061B4" w:rsidP="00D46794">
            <w:pPr>
              <w:jc w:val="center"/>
              <w:rPr>
                <w:rFonts w:ascii="Times New Roman" w:hAnsi="Times New Roman" w:cs="Times New Roman"/>
                <w:sz w:val="18"/>
                <w:szCs w:val="18"/>
              </w:rPr>
            </w:pPr>
            <w:r w:rsidRPr="00FC6BD7">
              <w:rPr>
                <w:rFonts w:ascii="Times New Roman" w:hAnsi="Times New Roman" w:cs="Times New Roman"/>
                <w:sz w:val="18"/>
                <w:szCs w:val="18"/>
              </w:rPr>
              <w:t>4</w:t>
            </w:r>
          </w:p>
        </w:tc>
        <w:tc>
          <w:tcPr>
            <w:tcW w:w="589"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48</w:t>
            </w:r>
          </w:p>
        </w:tc>
        <w:tc>
          <w:tcPr>
            <w:tcW w:w="341"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16</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b/>
                <w:bCs/>
                <w:sz w:val="18"/>
              </w:rPr>
              <w:t>8</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1"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42" w:type="dxa"/>
            <w:vAlign w:val="center"/>
          </w:tcPr>
          <w:p w:rsidR="00F061B4" w:rsidRPr="00FC6BD7" w:rsidRDefault="00F061B4" w:rsidP="00D46794">
            <w:pPr>
              <w:jc w:val="center"/>
              <w:rPr>
                <w:rFonts w:ascii="宋体" w:hAnsi="宋体" w:cs="宋体"/>
                <w:sz w:val="18"/>
              </w:rPr>
            </w:pPr>
            <w:r w:rsidRPr="00FC6BD7">
              <w:rPr>
                <w:rFonts w:ascii="宋体" w:hAnsi="宋体" w:cs="宋体"/>
                <w:sz w:val="18"/>
              </w:rPr>
              <w:t>72</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r>
      <w:tr w:rsidR="00F061B4" w:rsidRPr="00F8619D" w:rsidTr="00F4128D">
        <w:trPr>
          <w:trHeight w:hRule="exact" w:val="475"/>
        </w:trPr>
        <w:tc>
          <w:tcPr>
            <w:tcW w:w="314" w:type="dxa"/>
            <w:vMerge w:val="restart"/>
            <w:vAlign w:val="center"/>
          </w:tcPr>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实</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践</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教</w:t>
            </w:r>
          </w:p>
          <w:p w:rsidR="00F061B4" w:rsidRPr="00F8619D" w:rsidRDefault="00F061B4" w:rsidP="00D46794">
            <w:pPr>
              <w:spacing w:line="280" w:lineRule="exact"/>
              <w:jc w:val="center"/>
              <w:rPr>
                <w:rFonts w:ascii="Times New Roman" w:hAnsi="宋体"/>
              </w:rPr>
            </w:pPr>
            <w:r w:rsidRPr="00F8619D">
              <w:rPr>
                <w:rFonts w:ascii="宋体" w:hAnsi="宋体" w:cs="宋体" w:hint="eastAsia"/>
              </w:rPr>
              <w:t>学</w:t>
            </w:r>
          </w:p>
          <w:p w:rsidR="00F061B4" w:rsidRPr="00F8619D" w:rsidRDefault="00F061B4" w:rsidP="00D46794">
            <w:pPr>
              <w:spacing w:line="280" w:lineRule="exact"/>
              <w:jc w:val="center"/>
              <w:rPr>
                <w:rFonts w:ascii="Times New Roman" w:eastAsia="Times New Roman" w:hAnsi="宋体"/>
              </w:rPr>
            </w:pPr>
            <w:r w:rsidRPr="00F8619D">
              <w:rPr>
                <w:rFonts w:ascii="宋体" w:hAnsi="宋体" w:cs="宋体" w:hint="eastAsia"/>
              </w:rPr>
              <w:t>环</w:t>
            </w:r>
          </w:p>
          <w:p w:rsidR="00F061B4" w:rsidRPr="00F8619D" w:rsidRDefault="00F061B4" w:rsidP="00D46794">
            <w:pPr>
              <w:spacing w:line="280" w:lineRule="exact"/>
              <w:jc w:val="center"/>
              <w:rPr>
                <w:rFonts w:ascii="Times New Roman" w:hAnsi="宋体"/>
              </w:rPr>
            </w:pPr>
            <w:r w:rsidRPr="00F8619D">
              <w:rPr>
                <w:rFonts w:ascii="宋体" w:hAnsi="宋体" w:cs="宋体" w:hint="eastAsia"/>
              </w:rPr>
              <w:t>节</w:t>
            </w:r>
          </w:p>
        </w:tc>
        <w:tc>
          <w:tcPr>
            <w:tcW w:w="341" w:type="dxa"/>
            <w:vAlign w:val="center"/>
          </w:tcPr>
          <w:p w:rsidR="00F061B4" w:rsidRPr="00F21490" w:rsidRDefault="00F061B4" w:rsidP="00D46794">
            <w:pPr>
              <w:jc w:val="center"/>
              <w:rPr>
                <w:rFonts w:ascii="Times New Roman" w:hAnsi="宋体"/>
              </w:rPr>
            </w:pPr>
            <w:r>
              <w:rPr>
                <w:rFonts w:ascii="Times New Roman" w:hAnsi="宋体"/>
              </w:rPr>
              <w:t>25</w:t>
            </w:r>
          </w:p>
        </w:tc>
        <w:tc>
          <w:tcPr>
            <w:tcW w:w="935" w:type="dxa"/>
            <w:vAlign w:val="center"/>
          </w:tcPr>
          <w:p w:rsidR="00F061B4" w:rsidRPr="002737CB" w:rsidRDefault="00F061B4" w:rsidP="00D46794">
            <w:pPr>
              <w:jc w:val="center"/>
              <w:rPr>
                <w:rFonts w:ascii="Times New Roman" w:eastAsia="Times New Roman" w:hAnsi="宋体"/>
              </w:rPr>
            </w:pPr>
          </w:p>
        </w:tc>
        <w:tc>
          <w:tcPr>
            <w:tcW w:w="2031" w:type="dxa"/>
            <w:vAlign w:val="center"/>
          </w:tcPr>
          <w:p w:rsidR="00F061B4" w:rsidRPr="00F8619D" w:rsidRDefault="00F061B4" w:rsidP="00D46794">
            <w:pPr>
              <w:jc w:val="center"/>
              <w:rPr>
                <w:rFonts w:ascii="Times New Roman" w:hAnsi="宋体"/>
              </w:rPr>
            </w:pPr>
            <w:r w:rsidRPr="00F8619D">
              <w:rPr>
                <w:rFonts w:ascii="宋体" w:hAnsi="宋体" w:cs="宋体" w:hint="eastAsia"/>
              </w:rPr>
              <w:t>入学教育</w:t>
            </w:r>
          </w:p>
        </w:tc>
        <w:tc>
          <w:tcPr>
            <w:tcW w:w="505"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0.5</w:t>
            </w:r>
          </w:p>
        </w:tc>
        <w:tc>
          <w:tcPr>
            <w:tcW w:w="589" w:type="dxa"/>
            <w:vAlign w:val="center"/>
          </w:tcPr>
          <w:p w:rsidR="00F061B4" w:rsidRDefault="00F061B4" w:rsidP="00D46794">
            <w:pPr>
              <w:jc w:val="center"/>
              <w:rPr>
                <w:rFonts w:ascii="宋体" w:cs="宋体"/>
                <w:sz w:val="18"/>
                <w:szCs w:val="18"/>
              </w:rPr>
            </w:pPr>
            <w:r>
              <w:rPr>
                <w:rFonts w:eastAsia="Times New Roman"/>
                <w:sz w:val="18"/>
                <w:szCs w:val="18"/>
              </w:rPr>
              <w:t>8</w:t>
            </w:r>
          </w:p>
        </w:tc>
        <w:tc>
          <w:tcPr>
            <w:tcW w:w="341" w:type="dxa"/>
            <w:vAlign w:val="center"/>
          </w:tcPr>
          <w:p w:rsidR="00F061B4" w:rsidRDefault="00F061B4" w:rsidP="00D46794">
            <w:pP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8</w:t>
            </w:r>
          </w:p>
        </w:tc>
        <w:tc>
          <w:tcPr>
            <w:tcW w:w="341" w:type="dxa"/>
            <w:vAlign w:val="center"/>
          </w:tcPr>
          <w:p w:rsidR="00F061B4" w:rsidRDefault="00F061B4" w:rsidP="00D46794">
            <w:pP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宋体" w:cs="宋体"/>
                <w:sz w:val="18"/>
                <w:szCs w:val="18"/>
              </w:rPr>
            </w:pPr>
            <w:r>
              <w:rPr>
                <w:rFonts w:eastAsia="Times New Roman"/>
                <w:sz w:val="18"/>
                <w:szCs w:val="18"/>
              </w:rPr>
              <w:t>8</w:t>
            </w:r>
          </w:p>
        </w:tc>
        <w:tc>
          <w:tcPr>
            <w:tcW w:w="341" w:type="dxa"/>
            <w:vAlign w:val="center"/>
          </w:tcPr>
          <w:p w:rsidR="00F061B4" w:rsidRDefault="00F061B4" w:rsidP="00D46794">
            <w:pPr>
              <w:rPr>
                <w:rFonts w:ascii="宋体" w:cs="宋体"/>
                <w:b/>
                <w:bCs/>
                <w:sz w:val="18"/>
                <w:szCs w:val="18"/>
              </w:rPr>
            </w:pPr>
            <w:r>
              <w:rPr>
                <w:rFonts w:ascii="宋体" w:hAnsi="宋体" w:cs="宋体" w:hint="eastAsia"/>
                <w:b/>
                <w:bCs/>
                <w:sz w:val="18"/>
                <w:szCs w:val="18"/>
              </w:rPr>
              <w:t xml:space="preserve">　</w:t>
            </w:r>
          </w:p>
        </w:tc>
        <w:tc>
          <w:tcPr>
            <w:tcW w:w="341" w:type="dxa"/>
            <w:vAlign w:val="center"/>
          </w:tcPr>
          <w:p w:rsidR="00F061B4" w:rsidRDefault="00F061B4" w:rsidP="00D46794">
            <w:pPr>
              <w:rPr>
                <w:rFonts w:ascii="宋体" w:cs="宋体"/>
                <w:b/>
                <w:bCs/>
                <w:sz w:val="18"/>
                <w:szCs w:val="18"/>
              </w:rPr>
            </w:pPr>
            <w:r>
              <w:rPr>
                <w:rFonts w:ascii="宋体" w:hAnsi="宋体" w:cs="宋体" w:hint="eastAsia"/>
                <w:b/>
                <w:bCs/>
                <w:sz w:val="18"/>
                <w:szCs w:val="18"/>
              </w:rPr>
              <w:t xml:space="preserve">　</w:t>
            </w:r>
          </w:p>
        </w:tc>
        <w:tc>
          <w:tcPr>
            <w:tcW w:w="342" w:type="dxa"/>
            <w:vAlign w:val="center"/>
          </w:tcPr>
          <w:p w:rsidR="00F061B4" w:rsidRDefault="00F061B4" w:rsidP="00D46794">
            <w:pPr>
              <w:rPr>
                <w:rFonts w:ascii="宋体" w:cs="宋体"/>
                <w:sz w:val="18"/>
                <w:szCs w:val="18"/>
              </w:rPr>
            </w:pPr>
            <w:r>
              <w:rPr>
                <w:rFonts w:ascii="宋体" w:hAnsi="宋体" w:cs="宋体" w:hint="eastAsia"/>
                <w:sz w:val="18"/>
                <w:szCs w:val="18"/>
              </w:rPr>
              <w:t xml:space="preserve">　</w:t>
            </w:r>
          </w:p>
        </w:tc>
        <w:tc>
          <w:tcPr>
            <w:tcW w:w="342" w:type="dxa"/>
            <w:vAlign w:val="center"/>
          </w:tcPr>
          <w:p w:rsidR="00F061B4" w:rsidRDefault="00F061B4" w:rsidP="00D46794">
            <w:pPr>
              <w:rPr>
                <w:rFonts w:ascii="宋体" w:cs="宋体"/>
                <w:b/>
                <w:bCs/>
                <w:sz w:val="18"/>
                <w:szCs w:val="18"/>
              </w:rPr>
            </w:pPr>
            <w:r>
              <w:rPr>
                <w:rFonts w:ascii="宋体" w:hAnsi="宋体" w:cs="宋体" w:hint="eastAsia"/>
                <w:b/>
                <w:bCs/>
                <w:sz w:val="18"/>
                <w:szCs w:val="18"/>
              </w:rPr>
              <w:t xml:space="preserve">　</w:t>
            </w:r>
          </w:p>
        </w:tc>
        <w:tc>
          <w:tcPr>
            <w:tcW w:w="342" w:type="dxa"/>
          </w:tcPr>
          <w:p w:rsidR="00F061B4" w:rsidRDefault="00F061B4" w:rsidP="004E66D8">
            <w:pPr>
              <w:jc w:val="center"/>
            </w:pPr>
            <w:r w:rsidRPr="00B80A86">
              <w:rPr>
                <w:rFonts w:ascii="宋体" w:hAnsi="宋体" w:cs="宋体" w:hint="eastAsia"/>
                <w:sz w:val="18"/>
              </w:rPr>
              <w:t>√</w:t>
            </w:r>
          </w:p>
        </w:tc>
        <w:tc>
          <w:tcPr>
            <w:tcW w:w="352" w:type="dxa"/>
            <w:vAlign w:val="center"/>
          </w:tcPr>
          <w:p w:rsidR="00F061B4" w:rsidRPr="00FC6BD7" w:rsidRDefault="00F061B4" w:rsidP="00D46794">
            <w:pP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r>
      <w:tr w:rsidR="00F061B4" w:rsidRPr="00F8619D" w:rsidTr="00F4128D">
        <w:trPr>
          <w:trHeight w:hRule="exact" w:val="371"/>
        </w:trPr>
        <w:tc>
          <w:tcPr>
            <w:tcW w:w="314" w:type="dxa"/>
            <w:vMerge/>
            <w:vAlign w:val="center"/>
          </w:tcPr>
          <w:p w:rsidR="00F061B4" w:rsidRPr="00F8619D" w:rsidRDefault="00F061B4" w:rsidP="00D46794">
            <w:pPr>
              <w:jc w:val="center"/>
              <w:rPr>
                <w:rFonts w:ascii="Times New Roman" w:eastAsia="Times New Roman" w:hAnsi="宋体"/>
              </w:rPr>
            </w:pPr>
          </w:p>
        </w:tc>
        <w:tc>
          <w:tcPr>
            <w:tcW w:w="341" w:type="dxa"/>
            <w:vAlign w:val="center"/>
          </w:tcPr>
          <w:p w:rsidR="00F061B4" w:rsidRPr="00F21490" w:rsidRDefault="00F061B4" w:rsidP="00D46794">
            <w:pPr>
              <w:jc w:val="center"/>
              <w:rPr>
                <w:rFonts w:ascii="Times New Roman" w:hAnsi="宋体"/>
              </w:rPr>
            </w:pPr>
            <w:r>
              <w:rPr>
                <w:rFonts w:ascii="Times New Roman" w:hAnsi="宋体"/>
              </w:rPr>
              <w:t>26</w:t>
            </w:r>
          </w:p>
        </w:tc>
        <w:tc>
          <w:tcPr>
            <w:tcW w:w="935" w:type="dxa"/>
            <w:vAlign w:val="center"/>
          </w:tcPr>
          <w:p w:rsidR="00F061B4" w:rsidRPr="002737CB" w:rsidRDefault="00F061B4" w:rsidP="00D46794">
            <w:pPr>
              <w:jc w:val="center"/>
              <w:rPr>
                <w:rFonts w:ascii="Times New Roman" w:eastAsia="Times New Roman" w:hAnsi="宋体"/>
              </w:rPr>
            </w:pPr>
          </w:p>
        </w:tc>
        <w:tc>
          <w:tcPr>
            <w:tcW w:w="2031" w:type="dxa"/>
            <w:vAlign w:val="center"/>
          </w:tcPr>
          <w:p w:rsidR="00F061B4" w:rsidRPr="00F8619D" w:rsidRDefault="00F061B4" w:rsidP="00D46794">
            <w:pPr>
              <w:jc w:val="center"/>
              <w:rPr>
                <w:rFonts w:ascii="Times New Roman" w:eastAsia="Times New Roman" w:hAnsi="宋体"/>
              </w:rPr>
            </w:pPr>
            <w:r w:rsidRPr="00F8619D">
              <w:rPr>
                <w:rFonts w:ascii="宋体" w:hAnsi="宋体" w:cs="宋体" w:hint="eastAsia"/>
              </w:rPr>
              <w:t>毕业教育</w:t>
            </w:r>
          </w:p>
        </w:tc>
        <w:tc>
          <w:tcPr>
            <w:tcW w:w="505"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0.5</w:t>
            </w:r>
          </w:p>
        </w:tc>
        <w:tc>
          <w:tcPr>
            <w:tcW w:w="589" w:type="dxa"/>
            <w:vAlign w:val="center"/>
          </w:tcPr>
          <w:p w:rsidR="00F061B4" w:rsidRDefault="00F061B4" w:rsidP="00D46794">
            <w:pPr>
              <w:jc w:val="center"/>
              <w:rPr>
                <w:rFonts w:ascii="宋体" w:cs="宋体"/>
                <w:sz w:val="18"/>
                <w:szCs w:val="18"/>
              </w:rPr>
            </w:pPr>
            <w:r>
              <w:rPr>
                <w:rFonts w:eastAsia="Times New Roman"/>
                <w:sz w:val="18"/>
                <w:szCs w:val="18"/>
              </w:rPr>
              <w:t>8</w:t>
            </w:r>
          </w:p>
        </w:tc>
        <w:tc>
          <w:tcPr>
            <w:tcW w:w="341" w:type="dxa"/>
            <w:vAlign w:val="center"/>
          </w:tcPr>
          <w:p w:rsidR="00F061B4" w:rsidRDefault="00F061B4" w:rsidP="00D46794">
            <w:pPr>
              <w:jc w:val="cente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8</w:t>
            </w:r>
          </w:p>
        </w:tc>
        <w:tc>
          <w:tcPr>
            <w:tcW w:w="341" w:type="dxa"/>
            <w:vAlign w:val="center"/>
          </w:tcPr>
          <w:p w:rsidR="00F061B4" w:rsidRDefault="00F061B4" w:rsidP="00D46794">
            <w:pPr>
              <w:jc w:val="cente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Times New Roman" w:hAnsi="Times New Roman" w:cs="Times New Roman"/>
                <w:b/>
                <w:bCs/>
                <w:sz w:val="18"/>
                <w:szCs w:val="18"/>
              </w:rPr>
            </w:pPr>
            <w:r>
              <w:rPr>
                <w:rFonts w:ascii="宋体" w:hAnsi="宋体" w:cs="宋体" w:hint="eastAsia"/>
                <w:b/>
                <w:bCs/>
                <w:sz w:val="18"/>
                <w:szCs w:val="18"/>
              </w:rPr>
              <w:t xml:space="preserve">　</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2"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2" w:type="dxa"/>
            <w:vAlign w:val="center"/>
          </w:tcPr>
          <w:p w:rsidR="00F061B4" w:rsidRDefault="00F061B4" w:rsidP="00D46794">
            <w:pPr>
              <w:jc w:val="center"/>
              <w:rPr>
                <w:rFonts w:ascii="宋体" w:cs="宋体"/>
                <w:sz w:val="18"/>
                <w:szCs w:val="18"/>
              </w:rPr>
            </w:pPr>
            <w:r>
              <w:rPr>
                <w:rFonts w:eastAsia="Times New Roman"/>
                <w:sz w:val="18"/>
                <w:szCs w:val="18"/>
              </w:rPr>
              <w:t>8</w:t>
            </w:r>
          </w:p>
        </w:tc>
        <w:tc>
          <w:tcPr>
            <w:tcW w:w="342" w:type="dxa"/>
          </w:tcPr>
          <w:p w:rsidR="00F061B4" w:rsidRDefault="00F061B4" w:rsidP="004E66D8">
            <w:pPr>
              <w:jc w:val="center"/>
            </w:pP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r>
      <w:tr w:rsidR="00F061B4" w:rsidRPr="00F8619D" w:rsidTr="00F4128D">
        <w:trPr>
          <w:trHeight w:hRule="exact" w:val="371"/>
        </w:trPr>
        <w:tc>
          <w:tcPr>
            <w:tcW w:w="314" w:type="dxa"/>
            <w:vMerge/>
            <w:vAlign w:val="center"/>
          </w:tcPr>
          <w:p w:rsidR="00F061B4" w:rsidRPr="00F8619D" w:rsidRDefault="00F061B4" w:rsidP="00D46794">
            <w:pPr>
              <w:jc w:val="center"/>
              <w:rPr>
                <w:rFonts w:ascii="Times New Roman" w:eastAsia="Times New Roman" w:hAnsi="宋体"/>
              </w:rPr>
            </w:pPr>
          </w:p>
        </w:tc>
        <w:tc>
          <w:tcPr>
            <w:tcW w:w="341" w:type="dxa"/>
            <w:vAlign w:val="center"/>
          </w:tcPr>
          <w:p w:rsidR="00F061B4" w:rsidRPr="00F21490" w:rsidRDefault="00F061B4" w:rsidP="00D46794">
            <w:pPr>
              <w:jc w:val="center"/>
              <w:rPr>
                <w:rFonts w:ascii="Times New Roman" w:hAnsi="宋体"/>
              </w:rPr>
            </w:pPr>
            <w:r>
              <w:rPr>
                <w:rFonts w:ascii="Times New Roman" w:hAnsi="宋体"/>
              </w:rPr>
              <w:t>27</w:t>
            </w:r>
          </w:p>
        </w:tc>
        <w:tc>
          <w:tcPr>
            <w:tcW w:w="935" w:type="dxa"/>
            <w:vAlign w:val="center"/>
          </w:tcPr>
          <w:p w:rsidR="00F061B4" w:rsidRPr="002737CB" w:rsidRDefault="00F061B4" w:rsidP="00D46794">
            <w:pPr>
              <w:jc w:val="center"/>
              <w:rPr>
                <w:rFonts w:ascii="Times New Roman" w:hAnsi="宋体"/>
              </w:rPr>
            </w:pPr>
            <w:r w:rsidRPr="002737CB">
              <w:rPr>
                <w:rFonts w:ascii="Times New Roman" w:hAnsi="宋体"/>
              </w:rPr>
              <w:t>05114002</w:t>
            </w:r>
          </w:p>
        </w:tc>
        <w:tc>
          <w:tcPr>
            <w:tcW w:w="2031" w:type="dxa"/>
            <w:vAlign w:val="center"/>
          </w:tcPr>
          <w:p w:rsidR="00F061B4" w:rsidRPr="00F8619D" w:rsidRDefault="00F061B4" w:rsidP="00D46794">
            <w:pPr>
              <w:jc w:val="center"/>
              <w:rPr>
                <w:rFonts w:ascii="Times New Roman" w:hAnsi="宋体"/>
              </w:rPr>
            </w:pPr>
            <w:r w:rsidRPr="00F8619D">
              <w:rPr>
                <w:rFonts w:ascii="宋体" w:hAnsi="宋体" w:cs="宋体" w:hint="eastAsia"/>
              </w:rPr>
              <w:t>毕业实习</w:t>
            </w:r>
          </w:p>
        </w:tc>
        <w:tc>
          <w:tcPr>
            <w:tcW w:w="505"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6</w:t>
            </w:r>
          </w:p>
        </w:tc>
        <w:tc>
          <w:tcPr>
            <w:tcW w:w="589" w:type="dxa"/>
            <w:vAlign w:val="center"/>
          </w:tcPr>
          <w:p w:rsidR="00F061B4" w:rsidRDefault="00F061B4" w:rsidP="00D46794">
            <w:pPr>
              <w:jc w:val="center"/>
              <w:rPr>
                <w:rFonts w:ascii="宋体" w:cs="宋体"/>
                <w:sz w:val="18"/>
                <w:szCs w:val="18"/>
              </w:rPr>
            </w:pPr>
            <w:r>
              <w:rPr>
                <w:rFonts w:eastAsia="Times New Roman"/>
                <w:sz w:val="18"/>
                <w:szCs w:val="18"/>
              </w:rPr>
              <w:t>96</w:t>
            </w:r>
          </w:p>
        </w:tc>
        <w:tc>
          <w:tcPr>
            <w:tcW w:w="341" w:type="dxa"/>
            <w:vAlign w:val="center"/>
          </w:tcPr>
          <w:p w:rsidR="00F061B4" w:rsidRDefault="00F061B4" w:rsidP="00D46794">
            <w:pPr>
              <w:jc w:val="cente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96</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2"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2" w:type="dxa"/>
            <w:vAlign w:val="center"/>
          </w:tcPr>
          <w:p w:rsidR="00F061B4" w:rsidRDefault="00F061B4" w:rsidP="00D46794">
            <w:pPr>
              <w:jc w:val="center"/>
              <w:rPr>
                <w:rFonts w:ascii="宋体" w:cs="宋体"/>
                <w:sz w:val="18"/>
                <w:szCs w:val="18"/>
              </w:rPr>
            </w:pPr>
            <w:r>
              <w:rPr>
                <w:rFonts w:eastAsia="Times New Roman"/>
                <w:sz w:val="18"/>
                <w:szCs w:val="18"/>
              </w:rPr>
              <w:t>96</w:t>
            </w:r>
          </w:p>
        </w:tc>
        <w:tc>
          <w:tcPr>
            <w:tcW w:w="342" w:type="dxa"/>
          </w:tcPr>
          <w:p w:rsidR="00F061B4" w:rsidRDefault="00F061B4" w:rsidP="004E66D8">
            <w:pPr>
              <w:jc w:val="center"/>
            </w:pP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r>
      <w:tr w:rsidR="00F061B4" w:rsidRPr="00F8619D" w:rsidTr="00620F1E">
        <w:trPr>
          <w:trHeight w:hRule="exact" w:val="578"/>
        </w:trPr>
        <w:tc>
          <w:tcPr>
            <w:tcW w:w="314" w:type="dxa"/>
            <w:vMerge/>
            <w:vAlign w:val="center"/>
          </w:tcPr>
          <w:p w:rsidR="00F061B4" w:rsidRPr="00F8619D" w:rsidRDefault="00F061B4" w:rsidP="00D46794">
            <w:pPr>
              <w:jc w:val="center"/>
              <w:rPr>
                <w:rFonts w:ascii="Times New Roman" w:eastAsia="Times New Roman" w:hAnsi="宋体"/>
              </w:rPr>
            </w:pPr>
          </w:p>
        </w:tc>
        <w:tc>
          <w:tcPr>
            <w:tcW w:w="341" w:type="dxa"/>
            <w:vAlign w:val="center"/>
          </w:tcPr>
          <w:p w:rsidR="00F061B4" w:rsidRPr="00F21490" w:rsidRDefault="00F061B4" w:rsidP="00D46794">
            <w:pPr>
              <w:jc w:val="center"/>
              <w:rPr>
                <w:rFonts w:ascii="Times New Roman" w:hAnsi="宋体"/>
              </w:rPr>
            </w:pPr>
            <w:r>
              <w:rPr>
                <w:rFonts w:ascii="Times New Roman" w:hAnsi="宋体"/>
              </w:rPr>
              <w:t>28</w:t>
            </w:r>
          </w:p>
        </w:tc>
        <w:tc>
          <w:tcPr>
            <w:tcW w:w="935" w:type="dxa"/>
            <w:vAlign w:val="center"/>
          </w:tcPr>
          <w:p w:rsidR="00F061B4" w:rsidRPr="007E7CD6" w:rsidRDefault="00F061B4" w:rsidP="00D46794">
            <w:pPr>
              <w:jc w:val="center"/>
              <w:rPr>
                <w:rFonts w:ascii="Times New Roman" w:hAnsi="宋体"/>
              </w:rPr>
            </w:pPr>
            <w:r>
              <w:rPr>
                <w:rFonts w:ascii="Times New Roman" w:hAnsi="宋体"/>
              </w:rPr>
              <w:t>05114103</w:t>
            </w:r>
          </w:p>
        </w:tc>
        <w:tc>
          <w:tcPr>
            <w:tcW w:w="2031" w:type="dxa"/>
            <w:vAlign w:val="center"/>
          </w:tcPr>
          <w:p w:rsidR="00F061B4" w:rsidRPr="00F8619D" w:rsidRDefault="00F061B4" w:rsidP="00D46794">
            <w:pPr>
              <w:jc w:val="center"/>
              <w:rPr>
                <w:rFonts w:ascii="Times New Roman" w:hAnsi="宋体"/>
              </w:rPr>
            </w:pPr>
            <w:r w:rsidRPr="00F8619D">
              <w:rPr>
                <w:rFonts w:ascii="宋体" w:hAnsi="宋体" w:cs="宋体" w:hint="eastAsia"/>
              </w:rPr>
              <w:t>毕业论文（设计）</w:t>
            </w:r>
          </w:p>
        </w:tc>
        <w:tc>
          <w:tcPr>
            <w:tcW w:w="505"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7</w:t>
            </w:r>
          </w:p>
        </w:tc>
        <w:tc>
          <w:tcPr>
            <w:tcW w:w="589" w:type="dxa"/>
            <w:vAlign w:val="center"/>
          </w:tcPr>
          <w:p w:rsidR="00F061B4" w:rsidRDefault="00F061B4" w:rsidP="00D46794">
            <w:pPr>
              <w:jc w:val="center"/>
              <w:rPr>
                <w:rFonts w:ascii="宋体" w:cs="宋体"/>
                <w:sz w:val="18"/>
                <w:szCs w:val="18"/>
              </w:rPr>
            </w:pPr>
            <w:r>
              <w:rPr>
                <w:rFonts w:eastAsia="Times New Roman"/>
                <w:sz w:val="18"/>
                <w:szCs w:val="18"/>
              </w:rPr>
              <w:t>108</w:t>
            </w:r>
          </w:p>
        </w:tc>
        <w:tc>
          <w:tcPr>
            <w:tcW w:w="341" w:type="dxa"/>
            <w:vAlign w:val="center"/>
          </w:tcPr>
          <w:p w:rsidR="00F061B4" w:rsidRDefault="00F061B4" w:rsidP="00D46794">
            <w:pPr>
              <w:jc w:val="cente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宋体" w:cs="宋体"/>
                <w:sz w:val="18"/>
                <w:szCs w:val="18"/>
              </w:rPr>
            </w:pPr>
            <w:r>
              <w:rPr>
                <w:rFonts w:ascii="宋体" w:hAnsi="宋体" w:cs="宋体" w:hint="eastAsia"/>
                <w:sz w:val="18"/>
                <w:szCs w:val="18"/>
              </w:rPr>
              <w:t xml:space="preserve">　</w:t>
            </w:r>
          </w:p>
        </w:tc>
        <w:tc>
          <w:tcPr>
            <w:tcW w:w="341" w:type="dxa"/>
            <w:vAlign w:val="center"/>
          </w:tcPr>
          <w:p w:rsidR="00F061B4" w:rsidRDefault="00F061B4" w:rsidP="00D46794">
            <w:pPr>
              <w:jc w:val="center"/>
              <w:rPr>
                <w:rFonts w:ascii="Times New Roman" w:hAnsi="Times New Roman" w:cs="Times New Roman"/>
                <w:sz w:val="18"/>
                <w:szCs w:val="18"/>
              </w:rPr>
            </w:pPr>
            <w:r>
              <w:rPr>
                <w:rFonts w:ascii="Times New Roman" w:hAnsi="Times New Roman" w:cs="Times New Roman"/>
                <w:sz w:val="18"/>
                <w:szCs w:val="18"/>
              </w:rPr>
              <w:t>108</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1"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2" w:type="dxa"/>
            <w:vAlign w:val="center"/>
          </w:tcPr>
          <w:p w:rsidR="00F061B4" w:rsidRDefault="00F061B4" w:rsidP="00D46794">
            <w:pPr>
              <w:jc w:val="center"/>
              <w:rPr>
                <w:rFonts w:ascii="宋体" w:cs="宋体"/>
                <w:b/>
                <w:bCs/>
                <w:sz w:val="18"/>
                <w:szCs w:val="18"/>
              </w:rPr>
            </w:pPr>
            <w:r>
              <w:rPr>
                <w:rFonts w:ascii="宋体" w:hAnsi="宋体" w:cs="宋体" w:hint="eastAsia"/>
                <w:b/>
                <w:bCs/>
                <w:sz w:val="18"/>
                <w:szCs w:val="18"/>
              </w:rPr>
              <w:t xml:space="preserve">　</w:t>
            </w:r>
          </w:p>
        </w:tc>
        <w:tc>
          <w:tcPr>
            <w:tcW w:w="342" w:type="dxa"/>
            <w:vAlign w:val="center"/>
          </w:tcPr>
          <w:p w:rsidR="00F061B4" w:rsidRDefault="00F061B4" w:rsidP="00D46794">
            <w:pPr>
              <w:jc w:val="center"/>
              <w:rPr>
                <w:rFonts w:ascii="宋体" w:cs="宋体"/>
                <w:sz w:val="18"/>
                <w:szCs w:val="18"/>
              </w:rPr>
            </w:pPr>
            <w:r>
              <w:rPr>
                <w:rFonts w:eastAsia="Times New Roman"/>
                <w:sz w:val="18"/>
                <w:szCs w:val="18"/>
              </w:rPr>
              <w:t>108</w:t>
            </w:r>
          </w:p>
        </w:tc>
        <w:tc>
          <w:tcPr>
            <w:tcW w:w="34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 xml:space="preserve">　</w:t>
            </w:r>
          </w:p>
        </w:tc>
        <w:tc>
          <w:tcPr>
            <w:tcW w:w="352" w:type="dxa"/>
            <w:vAlign w:val="center"/>
          </w:tcPr>
          <w:p w:rsidR="00F061B4" w:rsidRPr="00FC6BD7" w:rsidRDefault="00F061B4" w:rsidP="00D46794">
            <w:pPr>
              <w:jc w:val="center"/>
              <w:rPr>
                <w:rFonts w:ascii="Times New Roman" w:hAnsi="Times New Roman" w:cs="Times New Roman"/>
                <w:b/>
                <w:bCs/>
                <w:sz w:val="18"/>
              </w:rPr>
            </w:pPr>
            <w:r w:rsidRPr="00FC6BD7">
              <w:rPr>
                <w:rFonts w:ascii="Times New Roman" w:hAnsi="Times New Roman" w:cs="Times New Roman" w:hint="eastAsia"/>
                <w:b/>
                <w:bCs/>
                <w:sz w:val="18"/>
              </w:rPr>
              <w:t xml:space="preserve">　</w:t>
            </w:r>
          </w:p>
        </w:tc>
        <w:tc>
          <w:tcPr>
            <w:tcW w:w="352" w:type="dxa"/>
            <w:vAlign w:val="center"/>
          </w:tcPr>
          <w:p w:rsidR="00F061B4" w:rsidRPr="00FC6BD7" w:rsidRDefault="00F061B4" w:rsidP="00D46794">
            <w:pPr>
              <w:jc w:val="center"/>
              <w:rPr>
                <w:rFonts w:ascii="宋体" w:cs="宋体"/>
                <w:sz w:val="18"/>
              </w:rPr>
            </w:pPr>
            <w:r w:rsidRPr="00FC6BD7">
              <w:rPr>
                <w:rFonts w:ascii="宋体" w:hAnsi="宋体" w:cs="宋体" w:hint="eastAsia"/>
                <w:sz w:val="18"/>
              </w:rPr>
              <w:t>√</w:t>
            </w:r>
          </w:p>
        </w:tc>
      </w:tr>
      <w:tr w:rsidR="00F061B4" w:rsidRPr="00F8619D" w:rsidTr="002E1574">
        <w:trPr>
          <w:trHeight w:hRule="exact" w:val="371"/>
        </w:trPr>
        <w:tc>
          <w:tcPr>
            <w:tcW w:w="3621" w:type="dxa"/>
            <w:gridSpan w:val="4"/>
            <w:vAlign w:val="center"/>
          </w:tcPr>
          <w:p w:rsidR="00F061B4" w:rsidRPr="00F8619D" w:rsidRDefault="00F061B4" w:rsidP="00D46794">
            <w:pPr>
              <w:jc w:val="center"/>
              <w:rPr>
                <w:rFonts w:ascii="Times New Roman" w:eastAsia="Times New Roman" w:hAnsi="宋体"/>
              </w:rPr>
            </w:pPr>
            <w:r w:rsidRPr="00F8619D">
              <w:rPr>
                <w:rFonts w:ascii="Times New Roman" w:eastAsia="Times New Roman" w:hAnsi="宋体"/>
              </w:rPr>
              <w:t xml:space="preserve">  </w:t>
            </w:r>
            <w:r w:rsidRPr="00F8619D">
              <w:rPr>
                <w:rFonts w:ascii="宋体" w:hAnsi="宋体" w:cs="宋体" w:hint="eastAsia"/>
              </w:rPr>
              <w:t>合</w:t>
            </w:r>
            <w:r w:rsidRPr="00F8619D">
              <w:rPr>
                <w:rFonts w:ascii="Times New Roman" w:eastAsia="Times New Roman" w:hAnsi="宋体"/>
              </w:rPr>
              <w:t xml:space="preserve">  </w:t>
            </w:r>
            <w:r w:rsidRPr="00F8619D">
              <w:rPr>
                <w:rFonts w:ascii="宋体" w:hAnsi="宋体" w:cs="宋体" w:hint="eastAsia"/>
              </w:rPr>
              <w:t>计</w:t>
            </w:r>
          </w:p>
        </w:tc>
        <w:tc>
          <w:tcPr>
            <w:tcW w:w="505" w:type="dxa"/>
            <w:vAlign w:val="center"/>
          </w:tcPr>
          <w:p w:rsidR="00F061B4" w:rsidRPr="00FC6BD7" w:rsidRDefault="00F061B4" w:rsidP="00D46794">
            <w:pPr>
              <w:jc w:val="center"/>
              <w:rPr>
                <w:rFonts w:ascii="Times New Roman" w:hAnsi="Times New Roman" w:cs="Times New Roman"/>
                <w:sz w:val="18"/>
                <w:szCs w:val="18"/>
              </w:rPr>
            </w:pPr>
            <w:r w:rsidRPr="00FC6BD7">
              <w:rPr>
                <w:rFonts w:ascii="Times New Roman" w:hAnsi="Times New Roman" w:cs="Times New Roman"/>
                <w:sz w:val="18"/>
                <w:szCs w:val="18"/>
              </w:rPr>
              <w:t>9</w:t>
            </w:r>
            <w:r>
              <w:rPr>
                <w:rFonts w:ascii="Times New Roman" w:hAnsi="Times New Roman" w:cs="Times New Roman"/>
                <w:sz w:val="18"/>
                <w:szCs w:val="18"/>
              </w:rPr>
              <w:t>5</w:t>
            </w:r>
          </w:p>
        </w:tc>
        <w:tc>
          <w:tcPr>
            <w:tcW w:w="589" w:type="dxa"/>
            <w:vAlign w:val="center"/>
          </w:tcPr>
          <w:p w:rsidR="00F061B4" w:rsidRPr="00FC6BD7" w:rsidRDefault="00F061B4" w:rsidP="00D46794">
            <w:pPr>
              <w:jc w:val="center"/>
              <w:rPr>
                <w:rFonts w:ascii="Times New Roman" w:hAnsi="Times New Roman" w:cs="Times New Roman"/>
                <w:sz w:val="18"/>
                <w:szCs w:val="18"/>
              </w:rPr>
            </w:pPr>
            <w:r w:rsidRPr="00FC6BD7">
              <w:rPr>
                <w:rFonts w:ascii="Times New Roman" w:hAnsi="Times New Roman" w:cs="Times New Roman"/>
                <w:sz w:val="18"/>
                <w:szCs w:val="18"/>
              </w:rPr>
              <w:t>16</w:t>
            </w:r>
            <w:r>
              <w:rPr>
                <w:rFonts w:ascii="Times New Roman" w:hAnsi="Times New Roman" w:cs="Times New Roman"/>
                <w:sz w:val="18"/>
                <w:szCs w:val="18"/>
              </w:rPr>
              <w:t>84</w:t>
            </w:r>
          </w:p>
        </w:tc>
        <w:tc>
          <w:tcPr>
            <w:tcW w:w="341" w:type="dxa"/>
            <w:vAlign w:val="center"/>
          </w:tcPr>
          <w:p w:rsidR="00F061B4" w:rsidRPr="00FC6BD7" w:rsidRDefault="00F061B4" w:rsidP="00D46794">
            <w:pPr>
              <w:jc w:val="center"/>
              <w:rPr>
                <w:rFonts w:ascii="Times New Roman" w:hAnsi="Times New Roman" w:cs="Times New Roman"/>
                <w:b/>
                <w:bCs/>
                <w:sz w:val="18"/>
                <w:szCs w:val="18"/>
              </w:rPr>
            </w:pPr>
            <w:r w:rsidRPr="00FC6BD7">
              <w:rPr>
                <w:rFonts w:ascii="Times New Roman" w:hAnsi="Times New Roman" w:cs="Times New Roman"/>
                <w:b/>
                <w:bCs/>
                <w:sz w:val="18"/>
                <w:szCs w:val="18"/>
              </w:rPr>
              <w:t>992</w:t>
            </w:r>
          </w:p>
        </w:tc>
        <w:tc>
          <w:tcPr>
            <w:tcW w:w="341" w:type="dxa"/>
            <w:vAlign w:val="center"/>
          </w:tcPr>
          <w:p w:rsidR="00F061B4" w:rsidRPr="00FC6BD7" w:rsidRDefault="00F061B4" w:rsidP="00D46794">
            <w:pPr>
              <w:jc w:val="center"/>
              <w:rPr>
                <w:rFonts w:ascii="Times New Roman" w:hAnsi="Times New Roman" w:cs="Times New Roman"/>
                <w:b/>
                <w:bCs/>
                <w:sz w:val="18"/>
                <w:szCs w:val="18"/>
              </w:rPr>
            </w:pPr>
            <w:r w:rsidRPr="00FC6BD7">
              <w:rPr>
                <w:rFonts w:ascii="Times New Roman" w:hAnsi="Times New Roman" w:cs="Times New Roman"/>
                <w:b/>
                <w:bCs/>
                <w:sz w:val="18"/>
                <w:szCs w:val="18"/>
              </w:rPr>
              <w:t>36</w:t>
            </w:r>
            <w:r>
              <w:rPr>
                <w:rFonts w:ascii="Times New Roman" w:hAnsi="Times New Roman" w:cs="Times New Roman"/>
                <w:b/>
                <w:bCs/>
                <w:sz w:val="18"/>
                <w:szCs w:val="18"/>
              </w:rPr>
              <w:t>0</w:t>
            </w:r>
          </w:p>
        </w:tc>
        <w:tc>
          <w:tcPr>
            <w:tcW w:w="341" w:type="dxa"/>
            <w:vAlign w:val="center"/>
          </w:tcPr>
          <w:p w:rsidR="00F061B4" w:rsidRPr="00FC6BD7" w:rsidRDefault="00F061B4" w:rsidP="00D46794">
            <w:pPr>
              <w:jc w:val="center"/>
              <w:rPr>
                <w:rFonts w:ascii="Times New Roman" w:hAnsi="Times New Roman" w:cs="Times New Roman"/>
                <w:b/>
                <w:bCs/>
                <w:sz w:val="18"/>
                <w:szCs w:val="18"/>
              </w:rPr>
            </w:pPr>
            <w:r w:rsidRPr="00FC6BD7">
              <w:rPr>
                <w:rFonts w:ascii="Times New Roman" w:hAnsi="Times New Roman" w:cs="Times New Roman"/>
                <w:b/>
                <w:bCs/>
                <w:sz w:val="18"/>
                <w:szCs w:val="18"/>
              </w:rPr>
              <w:t>2</w:t>
            </w:r>
            <w:r>
              <w:rPr>
                <w:rFonts w:ascii="Times New Roman" w:hAnsi="Times New Roman" w:cs="Times New Roman"/>
                <w:b/>
                <w:bCs/>
                <w:sz w:val="18"/>
                <w:szCs w:val="18"/>
              </w:rPr>
              <w:t>84</w:t>
            </w:r>
          </w:p>
        </w:tc>
        <w:tc>
          <w:tcPr>
            <w:tcW w:w="341" w:type="dxa"/>
            <w:vAlign w:val="center"/>
          </w:tcPr>
          <w:p w:rsidR="00F061B4" w:rsidRPr="00FC6BD7" w:rsidRDefault="00F061B4" w:rsidP="00D46794">
            <w:pPr>
              <w:jc w:val="center"/>
              <w:rPr>
                <w:rFonts w:ascii="Times New Roman" w:hAnsi="Times New Roman" w:cs="Times New Roman"/>
                <w:b/>
                <w:bCs/>
                <w:sz w:val="18"/>
                <w:szCs w:val="18"/>
              </w:rPr>
            </w:pPr>
            <w:r>
              <w:rPr>
                <w:rFonts w:ascii="Times New Roman" w:hAnsi="Times New Roman" w:cs="Times New Roman"/>
                <w:b/>
                <w:bCs/>
                <w:sz w:val="18"/>
                <w:szCs w:val="18"/>
              </w:rPr>
              <w:t>96</w:t>
            </w:r>
          </w:p>
        </w:tc>
        <w:tc>
          <w:tcPr>
            <w:tcW w:w="341" w:type="dxa"/>
            <w:vAlign w:val="center"/>
          </w:tcPr>
          <w:p w:rsidR="00F061B4" w:rsidRPr="00FC6BD7" w:rsidRDefault="00F061B4" w:rsidP="00D46794">
            <w:pPr>
              <w:jc w:val="center"/>
              <w:rPr>
                <w:rFonts w:ascii="Times New Roman" w:hAnsi="Times New Roman" w:cs="Times New Roman"/>
                <w:b/>
                <w:bCs/>
                <w:sz w:val="18"/>
                <w:szCs w:val="18"/>
              </w:rPr>
            </w:pPr>
            <w:r w:rsidRPr="00FC6BD7">
              <w:rPr>
                <w:rFonts w:ascii="Times New Roman" w:hAnsi="Times New Roman" w:cs="Times New Roman"/>
                <w:b/>
                <w:bCs/>
                <w:sz w:val="18"/>
                <w:szCs w:val="18"/>
              </w:rPr>
              <w:t>96</w:t>
            </w:r>
          </w:p>
        </w:tc>
        <w:tc>
          <w:tcPr>
            <w:tcW w:w="341" w:type="dxa"/>
            <w:vAlign w:val="center"/>
          </w:tcPr>
          <w:p w:rsidR="00F061B4" w:rsidRPr="00FC6BD7" w:rsidRDefault="00F061B4" w:rsidP="00D46794">
            <w:pPr>
              <w:jc w:val="center"/>
              <w:rPr>
                <w:rFonts w:ascii="Times New Roman" w:hAnsi="Times New Roman" w:cs="Times New Roman"/>
                <w:b/>
                <w:bCs/>
                <w:sz w:val="18"/>
                <w:szCs w:val="18"/>
              </w:rPr>
            </w:pPr>
            <w:r w:rsidRPr="00FC6BD7">
              <w:rPr>
                <w:rFonts w:ascii="Times New Roman" w:hAnsi="Times New Roman" w:cs="Times New Roman"/>
                <w:b/>
                <w:bCs/>
                <w:sz w:val="18"/>
                <w:szCs w:val="18"/>
              </w:rPr>
              <w:t>96</w:t>
            </w:r>
          </w:p>
        </w:tc>
        <w:tc>
          <w:tcPr>
            <w:tcW w:w="342" w:type="dxa"/>
            <w:vAlign w:val="center"/>
          </w:tcPr>
          <w:p w:rsidR="00F061B4" w:rsidRPr="00FC6BD7" w:rsidRDefault="00F061B4" w:rsidP="00D46794">
            <w:pPr>
              <w:jc w:val="center"/>
              <w:rPr>
                <w:rFonts w:ascii="Times New Roman" w:hAnsi="Times New Roman" w:cs="Times New Roman"/>
                <w:b/>
                <w:bCs/>
                <w:sz w:val="18"/>
                <w:szCs w:val="18"/>
              </w:rPr>
            </w:pPr>
            <w:r w:rsidRPr="00FC6BD7">
              <w:rPr>
                <w:rFonts w:ascii="Times New Roman" w:hAnsi="Times New Roman" w:cs="Times New Roman"/>
                <w:b/>
                <w:bCs/>
                <w:sz w:val="18"/>
                <w:szCs w:val="18"/>
              </w:rPr>
              <w:t>96</w:t>
            </w:r>
          </w:p>
        </w:tc>
        <w:tc>
          <w:tcPr>
            <w:tcW w:w="342" w:type="dxa"/>
            <w:vAlign w:val="center"/>
          </w:tcPr>
          <w:p w:rsidR="00F061B4" w:rsidRPr="00FC6BD7" w:rsidRDefault="00F061B4" w:rsidP="00D46794">
            <w:pPr>
              <w:jc w:val="center"/>
              <w:rPr>
                <w:rFonts w:ascii="Times New Roman" w:hAnsi="Times New Roman" w:cs="Times New Roman"/>
                <w:sz w:val="18"/>
                <w:szCs w:val="18"/>
              </w:rPr>
            </w:pPr>
            <w:r>
              <w:rPr>
                <w:rFonts w:ascii="Times New Roman" w:hAnsi="Times New Roman" w:cs="Times New Roman"/>
                <w:sz w:val="18"/>
                <w:szCs w:val="18"/>
              </w:rPr>
              <w:t>260</w:t>
            </w:r>
          </w:p>
        </w:tc>
        <w:tc>
          <w:tcPr>
            <w:tcW w:w="1046" w:type="dxa"/>
            <w:gridSpan w:val="3"/>
            <w:vMerge w:val="restart"/>
            <w:vAlign w:val="center"/>
          </w:tcPr>
          <w:p w:rsidR="00F061B4" w:rsidRPr="00F8619D" w:rsidRDefault="00F061B4" w:rsidP="00D46794">
            <w:pPr>
              <w:jc w:val="center"/>
              <w:rPr>
                <w:rFonts w:ascii="Times New Roman" w:eastAsia="Times New Roman" w:hAnsi="宋体"/>
                <w:b/>
                <w:bCs/>
              </w:rPr>
            </w:pPr>
          </w:p>
          <w:p w:rsidR="00F061B4" w:rsidRPr="00F8619D" w:rsidRDefault="00F061B4" w:rsidP="00D46794">
            <w:pPr>
              <w:jc w:val="center"/>
              <w:rPr>
                <w:rFonts w:ascii="Times New Roman" w:eastAsia="Times New Roman" w:hAnsi="宋体"/>
                <w:b/>
                <w:bCs/>
              </w:rPr>
            </w:pPr>
          </w:p>
          <w:p w:rsidR="00F061B4" w:rsidRPr="00F8619D" w:rsidRDefault="00F061B4" w:rsidP="00D46794">
            <w:pPr>
              <w:jc w:val="center"/>
              <w:rPr>
                <w:rFonts w:ascii="Times New Roman" w:eastAsia="Times New Roman" w:hAnsi="宋体"/>
                <w:b/>
                <w:bCs/>
              </w:rPr>
            </w:pPr>
          </w:p>
        </w:tc>
      </w:tr>
      <w:tr w:rsidR="00F061B4" w:rsidRPr="00F8619D" w:rsidTr="002E1574">
        <w:trPr>
          <w:trHeight w:hRule="exact" w:val="371"/>
        </w:trPr>
        <w:tc>
          <w:tcPr>
            <w:tcW w:w="4715" w:type="dxa"/>
            <w:gridSpan w:val="6"/>
            <w:tcBorders>
              <w:bottom w:val="single" w:sz="12" w:space="0" w:color="auto"/>
            </w:tcBorders>
            <w:vAlign w:val="center"/>
          </w:tcPr>
          <w:p w:rsidR="00F061B4" w:rsidRPr="00F8619D" w:rsidRDefault="00F061B4" w:rsidP="00D46794">
            <w:pPr>
              <w:jc w:val="center"/>
              <w:rPr>
                <w:rFonts w:ascii="Times New Roman" w:eastAsia="Times New Roman" w:hAnsi="宋体"/>
              </w:rPr>
            </w:pPr>
            <w:r w:rsidRPr="00F8619D">
              <w:rPr>
                <w:rFonts w:ascii="宋体" w:hAnsi="宋体" w:cs="宋体" w:hint="eastAsia"/>
              </w:rPr>
              <w:t>百分比（</w:t>
            </w:r>
            <w:r w:rsidRPr="00F8619D">
              <w:rPr>
                <w:rFonts w:ascii="Times New Roman" w:eastAsia="Times New Roman" w:hAnsi="宋体"/>
              </w:rPr>
              <w:t>%</w:t>
            </w:r>
            <w:r w:rsidRPr="00F8619D">
              <w:rPr>
                <w:rFonts w:ascii="宋体" w:hAnsi="宋体" w:cs="宋体" w:hint="eastAsia"/>
              </w:rPr>
              <w:t>）</w:t>
            </w:r>
          </w:p>
        </w:tc>
        <w:tc>
          <w:tcPr>
            <w:tcW w:w="341"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61.7</w:t>
            </w:r>
          </w:p>
        </w:tc>
        <w:tc>
          <w:tcPr>
            <w:tcW w:w="341"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21.3</w:t>
            </w:r>
          </w:p>
        </w:tc>
        <w:tc>
          <w:tcPr>
            <w:tcW w:w="341"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16.8</w:t>
            </w:r>
          </w:p>
        </w:tc>
        <w:tc>
          <w:tcPr>
            <w:tcW w:w="341"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24.7</w:t>
            </w:r>
          </w:p>
        </w:tc>
        <w:tc>
          <w:tcPr>
            <w:tcW w:w="341"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20.4</w:t>
            </w:r>
          </w:p>
        </w:tc>
        <w:tc>
          <w:tcPr>
            <w:tcW w:w="341"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16.6</w:t>
            </w:r>
          </w:p>
        </w:tc>
        <w:tc>
          <w:tcPr>
            <w:tcW w:w="342"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17.1</w:t>
            </w:r>
          </w:p>
        </w:tc>
        <w:tc>
          <w:tcPr>
            <w:tcW w:w="342" w:type="dxa"/>
            <w:tcBorders>
              <w:bottom w:val="single" w:sz="12" w:space="0" w:color="auto"/>
            </w:tcBorders>
            <w:vAlign w:val="center"/>
          </w:tcPr>
          <w:p w:rsidR="00F061B4" w:rsidRPr="000B3384" w:rsidRDefault="00F061B4" w:rsidP="00D46794">
            <w:pPr>
              <w:widowControl w:val="0"/>
              <w:kinsoku/>
              <w:autoSpaceDE/>
              <w:autoSpaceDN/>
              <w:adjustRightInd/>
              <w:snapToGrid/>
              <w:jc w:val="center"/>
              <w:textAlignment w:val="auto"/>
              <w:rPr>
                <w:rFonts w:ascii="Times New Roman" w:hAnsi="Times New Roman" w:cs="Times New Roman"/>
                <w:b/>
                <w:bCs/>
                <w:kern w:val="2"/>
                <w:sz w:val="18"/>
                <w:szCs w:val="18"/>
              </w:rPr>
            </w:pPr>
            <w:r>
              <w:rPr>
                <w:rFonts w:ascii="Times New Roman" w:hAnsi="Times New Roman" w:cs="Times New Roman"/>
                <w:b/>
                <w:bCs/>
                <w:kern w:val="2"/>
                <w:sz w:val="18"/>
                <w:szCs w:val="18"/>
              </w:rPr>
              <w:t>21.1</w:t>
            </w:r>
          </w:p>
        </w:tc>
        <w:tc>
          <w:tcPr>
            <w:tcW w:w="1046" w:type="dxa"/>
            <w:gridSpan w:val="3"/>
            <w:vMerge/>
            <w:tcBorders>
              <w:bottom w:val="single" w:sz="12" w:space="0" w:color="auto"/>
            </w:tcBorders>
            <w:vAlign w:val="center"/>
          </w:tcPr>
          <w:p w:rsidR="00F061B4" w:rsidRPr="00F8619D" w:rsidRDefault="00F061B4" w:rsidP="00D46794">
            <w:pPr>
              <w:jc w:val="center"/>
              <w:rPr>
                <w:rFonts w:ascii="Times New Roman" w:eastAsia="Times New Roman" w:hAnsi="宋体"/>
                <w:b/>
                <w:bCs/>
              </w:rPr>
            </w:pPr>
          </w:p>
        </w:tc>
      </w:tr>
    </w:tbl>
    <w:p w:rsidR="00F061B4" w:rsidRPr="003347A4" w:rsidRDefault="00F061B4" w:rsidP="00DF52E8">
      <w:pPr>
        <w:spacing w:line="560" w:lineRule="exact"/>
        <w:ind w:firstLineChars="200" w:firstLine="643"/>
        <w:rPr>
          <w:rFonts w:ascii="方正黑体_GBK" w:eastAsia="方正黑体_GBK"/>
          <w:b/>
          <w:sz w:val="32"/>
          <w:szCs w:val="32"/>
        </w:rPr>
      </w:pPr>
      <w:r>
        <w:rPr>
          <w:rFonts w:ascii="方正黑体_GBK" w:eastAsia="方正黑体_GBK" w:hint="eastAsia"/>
          <w:b/>
          <w:sz w:val="32"/>
          <w:szCs w:val="32"/>
        </w:rPr>
        <w:t>九</w:t>
      </w:r>
      <w:r w:rsidRPr="003347A4">
        <w:rPr>
          <w:rFonts w:ascii="方正黑体_GBK" w:eastAsia="方正黑体_GBK" w:hint="eastAsia"/>
          <w:b/>
          <w:sz w:val="32"/>
          <w:szCs w:val="32"/>
        </w:rPr>
        <w:t>、主要课程简介</w:t>
      </w:r>
    </w:p>
    <w:p w:rsidR="00F061B4" w:rsidRPr="00F84386" w:rsidRDefault="00F061B4" w:rsidP="00DF52E8">
      <w:pPr>
        <w:spacing w:line="560" w:lineRule="exact"/>
        <w:ind w:left="60" w:firstLineChars="200" w:firstLine="643"/>
        <w:rPr>
          <w:rFonts w:ascii="方正仿宋_GBK" w:eastAsia="方正仿宋_GBK" w:hAnsi="宋体" w:cs="宋体"/>
          <w:sz w:val="32"/>
          <w:szCs w:val="32"/>
        </w:rPr>
      </w:pPr>
      <w:r w:rsidRPr="008D679B">
        <w:rPr>
          <w:rFonts w:ascii="方正仿宋_GBK" w:eastAsia="方正仿宋_GBK" w:hAnsi="宋体" w:cs="宋体"/>
          <w:b/>
          <w:sz w:val="32"/>
          <w:szCs w:val="32"/>
        </w:rPr>
        <w:t>1.</w:t>
      </w:r>
      <w:r w:rsidRPr="008D679B">
        <w:rPr>
          <w:rFonts w:ascii="方正仿宋_GBK" w:eastAsia="方正仿宋_GBK" w:hAnsi="宋体" w:cs="宋体" w:hint="eastAsia"/>
          <w:b/>
          <w:sz w:val="32"/>
          <w:szCs w:val="32"/>
        </w:rPr>
        <w:t>课程代码：</w:t>
      </w:r>
      <w:r w:rsidRPr="00F84386">
        <w:rPr>
          <w:rFonts w:ascii="方正仿宋_GBK" w:eastAsia="方正仿宋_GBK" w:hAnsi="宋体" w:cs="宋体"/>
          <w:sz w:val="32"/>
          <w:szCs w:val="32"/>
        </w:rPr>
        <w:t>06111044</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课程名称：</w:t>
      </w:r>
      <w:r w:rsidRPr="00F84386">
        <w:rPr>
          <w:rFonts w:ascii="方正仿宋_GBK" w:eastAsia="方正仿宋_GBK" w:hAnsi="宋体" w:cs="宋体" w:hint="eastAsia"/>
          <w:sz w:val="32"/>
          <w:szCs w:val="32"/>
        </w:rPr>
        <w:t>概率论与数理统计</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课程总学时：</w:t>
      </w:r>
      <w:r w:rsidRPr="00F84386">
        <w:rPr>
          <w:rFonts w:ascii="方正仿宋_GBK" w:eastAsia="方正仿宋_GBK" w:hAnsi="宋体" w:cs="宋体"/>
          <w:sz w:val="32"/>
          <w:szCs w:val="32"/>
        </w:rPr>
        <w:t xml:space="preserve">72 </w:t>
      </w:r>
      <w:r w:rsidRPr="00F84386">
        <w:rPr>
          <w:rFonts w:ascii="方正仿宋_GBK" w:eastAsia="方正仿宋_GBK" w:hAnsi="宋体" w:cs="宋体" w:hint="eastAsia"/>
          <w:sz w:val="32"/>
          <w:szCs w:val="32"/>
        </w:rPr>
        <w:t>学时</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线下</w:t>
      </w:r>
      <w:r w:rsidRPr="00F84386">
        <w:rPr>
          <w:rFonts w:ascii="方正仿宋_GBK" w:eastAsia="方正仿宋_GBK" w:hAnsi="宋体" w:cs="宋体"/>
          <w:sz w:val="32"/>
          <w:szCs w:val="32"/>
        </w:rPr>
        <w:t xml:space="preserve"> 24</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 xml:space="preserve"> </w:t>
      </w:r>
      <w:r w:rsidRPr="00F84386">
        <w:rPr>
          <w:rFonts w:ascii="方正仿宋_GBK" w:eastAsia="方正仿宋_GBK" w:hAnsi="宋体" w:cs="宋体" w:hint="eastAsia"/>
          <w:sz w:val="32"/>
          <w:szCs w:val="32"/>
        </w:rPr>
        <w:t>网上和自学</w:t>
      </w:r>
      <w:r w:rsidRPr="00F84386">
        <w:rPr>
          <w:rFonts w:ascii="方正仿宋_GBK" w:eastAsia="方正仿宋_GBK" w:hAnsi="宋体" w:cs="宋体"/>
          <w:sz w:val="32"/>
          <w:szCs w:val="32"/>
        </w:rPr>
        <w:t>48)</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课程介绍</w:t>
      </w:r>
      <w:r w:rsidRPr="00F84386">
        <w:rPr>
          <w:rFonts w:ascii="方正仿宋_GBK" w:eastAsia="方正仿宋_GBK" w:hAnsi="宋体" w:cs="宋体" w:hint="eastAsia"/>
          <w:sz w:val="32"/>
          <w:szCs w:val="32"/>
        </w:rPr>
        <w:t>：是研究随机现象规律性的数学学科，是高等学校理工科本科各专业的一门重要的基础理论课。通过本课程的教学，应使学生理解概率论和数理统计的基本概念，掌握它的基本原理和方法。培养学生运用概率统计方法分析和解决实际问题的能力。本课程的基本内容有：概率的基本概念、随机变量、数字特征及数理统计的有关内容。</w:t>
      </w:r>
    </w:p>
    <w:p w:rsidR="00F061B4" w:rsidRPr="00F84386" w:rsidRDefault="00F061B4" w:rsidP="00DF52E8">
      <w:pPr>
        <w:spacing w:line="560" w:lineRule="exact"/>
        <w:ind w:left="42"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建议教材</w:t>
      </w:r>
      <w:r w:rsidRPr="00F84386">
        <w:rPr>
          <w:rFonts w:ascii="方正仿宋_GBK" w:eastAsia="方正仿宋_GBK" w:hAnsi="宋体" w:cs="宋体" w:hint="eastAsia"/>
          <w:sz w:val="32"/>
          <w:szCs w:val="32"/>
        </w:rPr>
        <w:t>：盛骤等编</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概率论与数理统计</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北京：高等教育出版社，</w:t>
      </w:r>
      <w:r w:rsidRPr="00F84386">
        <w:rPr>
          <w:rFonts w:ascii="方正仿宋_GBK" w:eastAsia="方正仿宋_GBK" w:hAnsi="宋体" w:cs="宋体"/>
          <w:sz w:val="32"/>
          <w:szCs w:val="32"/>
        </w:rPr>
        <w:t>2010.</w:t>
      </w:r>
    </w:p>
    <w:p w:rsidR="00F061B4" w:rsidRPr="00F84386" w:rsidRDefault="00F061B4" w:rsidP="00DF52E8">
      <w:pPr>
        <w:spacing w:line="560" w:lineRule="exact"/>
        <w:ind w:left="60" w:firstLineChars="200" w:firstLine="643"/>
        <w:rPr>
          <w:rFonts w:ascii="方正仿宋_GBK" w:eastAsia="方正仿宋_GBK" w:hAnsi="宋体" w:cs="宋体"/>
          <w:sz w:val="32"/>
          <w:szCs w:val="32"/>
        </w:rPr>
      </w:pPr>
      <w:r w:rsidRPr="008D679B">
        <w:rPr>
          <w:rFonts w:ascii="方正仿宋_GBK" w:eastAsia="方正仿宋_GBK" w:hAnsi="宋体" w:cs="宋体"/>
          <w:b/>
          <w:sz w:val="32"/>
          <w:szCs w:val="32"/>
        </w:rPr>
        <w:t>2.</w:t>
      </w:r>
      <w:r w:rsidRPr="008D679B">
        <w:rPr>
          <w:rFonts w:ascii="方正仿宋_GBK" w:eastAsia="方正仿宋_GBK" w:hAnsi="宋体" w:cs="宋体" w:hint="eastAsia"/>
          <w:b/>
          <w:sz w:val="32"/>
          <w:szCs w:val="32"/>
        </w:rPr>
        <w:t>课程代码</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05112060</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课程名称</w:t>
      </w:r>
      <w:r w:rsidRPr="00F84386">
        <w:rPr>
          <w:rFonts w:ascii="方正仿宋_GBK" w:eastAsia="方正仿宋_GBK" w:hAnsi="宋体" w:cs="宋体" w:hint="eastAsia"/>
          <w:sz w:val="32"/>
          <w:szCs w:val="32"/>
        </w:rPr>
        <w:t>：宏观经济学</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课程总学时</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 xml:space="preserve">72 </w:t>
      </w:r>
      <w:r w:rsidRPr="00F84386">
        <w:rPr>
          <w:rFonts w:ascii="方正仿宋_GBK" w:eastAsia="方正仿宋_GBK" w:hAnsi="宋体" w:cs="宋体" w:hint="eastAsia"/>
          <w:sz w:val="32"/>
          <w:szCs w:val="32"/>
        </w:rPr>
        <w:t>学时</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线下</w:t>
      </w:r>
      <w:r w:rsidRPr="00F84386">
        <w:rPr>
          <w:rFonts w:ascii="方正仿宋_GBK" w:eastAsia="方正仿宋_GBK" w:hAnsi="宋体" w:cs="宋体"/>
          <w:sz w:val="32"/>
          <w:szCs w:val="32"/>
        </w:rPr>
        <w:t>24</w:t>
      </w:r>
      <w:r w:rsidRPr="00F84386">
        <w:rPr>
          <w:rFonts w:ascii="方正仿宋_GBK" w:eastAsia="方正仿宋_GBK" w:hAnsi="宋体" w:cs="宋体" w:hint="eastAsia"/>
          <w:sz w:val="32"/>
          <w:szCs w:val="32"/>
        </w:rPr>
        <w:t>，网上和自学</w:t>
      </w:r>
      <w:r w:rsidRPr="00F84386">
        <w:rPr>
          <w:rFonts w:ascii="方正仿宋_GBK" w:eastAsia="方正仿宋_GBK" w:hAnsi="宋体" w:cs="宋体"/>
          <w:sz w:val="32"/>
          <w:szCs w:val="32"/>
        </w:rPr>
        <w:t>48)</w:t>
      </w:r>
    </w:p>
    <w:p w:rsidR="00F061B4" w:rsidRPr="00F84386" w:rsidRDefault="00F061B4" w:rsidP="00DF52E8">
      <w:pPr>
        <w:spacing w:line="560" w:lineRule="exact"/>
        <w:ind w:left="38" w:right="54"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课程介绍：</w:t>
      </w:r>
      <w:r w:rsidRPr="008D679B">
        <w:rPr>
          <w:rFonts w:ascii="方正仿宋_GBK" w:eastAsia="方正仿宋_GBK" w:hAnsi="宋体" w:cs="宋体" w:hint="eastAsia"/>
          <w:sz w:val="32"/>
          <w:szCs w:val="32"/>
        </w:rPr>
        <w:t>宏观经济学是工商管理类的基础课程。学生通</w:t>
      </w:r>
      <w:r w:rsidRPr="00F84386">
        <w:rPr>
          <w:rFonts w:ascii="方正仿宋_GBK" w:eastAsia="方正仿宋_GBK" w:hAnsi="宋体" w:cs="宋体" w:hint="eastAsia"/>
          <w:sz w:val="32"/>
          <w:szCs w:val="32"/>
        </w:rPr>
        <w:t>过对宏观经济学的学习，了解宏观经济学的基本内容和体系，掌握现代经济学的基本分析方法，能够从宏观经济学的基本理论和方法出发，分析现实</w:t>
      </w:r>
      <w:r w:rsidRPr="00F84386">
        <w:rPr>
          <w:rFonts w:ascii="方正仿宋_GBK" w:eastAsia="方正仿宋_GBK" w:hAnsi="宋体" w:cs="宋体"/>
          <w:sz w:val="32"/>
          <w:szCs w:val="32"/>
        </w:rPr>
        <w:t xml:space="preserve"> </w:t>
      </w:r>
      <w:r w:rsidRPr="00F84386">
        <w:rPr>
          <w:rFonts w:ascii="方正仿宋_GBK" w:eastAsia="方正仿宋_GBK" w:hAnsi="宋体" w:cs="宋体" w:hint="eastAsia"/>
          <w:sz w:val="32"/>
          <w:szCs w:val="32"/>
        </w:rPr>
        <w:t>经济生活中出现的问题，为今后进一步学习和研究打下一个良好的基础。</w:t>
      </w:r>
    </w:p>
    <w:p w:rsidR="00F061B4" w:rsidRPr="00F84386" w:rsidRDefault="00F061B4" w:rsidP="00DF52E8">
      <w:pPr>
        <w:spacing w:line="560" w:lineRule="exact"/>
        <w:ind w:left="42"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建议教材</w:t>
      </w:r>
      <w:r w:rsidRPr="00F84386">
        <w:rPr>
          <w:rFonts w:ascii="方正仿宋_GBK" w:eastAsia="方正仿宋_GBK" w:hAnsi="宋体" w:cs="宋体" w:hint="eastAsia"/>
          <w:sz w:val="32"/>
          <w:szCs w:val="32"/>
        </w:rPr>
        <w:t>：石良平主编</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宏观经济学</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北京：高等教育出版社，</w:t>
      </w:r>
      <w:r w:rsidRPr="00F84386">
        <w:rPr>
          <w:rFonts w:ascii="方正仿宋_GBK" w:eastAsia="方正仿宋_GBK" w:hAnsi="宋体" w:cs="宋体"/>
          <w:sz w:val="32"/>
          <w:szCs w:val="32"/>
        </w:rPr>
        <w:t>2008.</w:t>
      </w:r>
    </w:p>
    <w:p w:rsidR="00F061B4" w:rsidRPr="00F84386" w:rsidRDefault="00F061B4" w:rsidP="00DF52E8">
      <w:pPr>
        <w:spacing w:line="560" w:lineRule="exact"/>
        <w:ind w:left="60" w:firstLineChars="200" w:firstLine="643"/>
        <w:rPr>
          <w:rFonts w:ascii="方正仿宋_GBK" w:eastAsia="方正仿宋_GBK" w:hAnsi="宋体" w:cs="宋体"/>
          <w:sz w:val="32"/>
          <w:szCs w:val="32"/>
        </w:rPr>
      </w:pPr>
      <w:r w:rsidRPr="008D679B">
        <w:rPr>
          <w:rFonts w:ascii="方正仿宋_GBK" w:eastAsia="方正仿宋_GBK" w:hAnsi="宋体" w:cs="宋体"/>
          <w:b/>
          <w:sz w:val="32"/>
          <w:szCs w:val="32"/>
        </w:rPr>
        <w:t>3.</w:t>
      </w:r>
      <w:r w:rsidRPr="008D679B">
        <w:rPr>
          <w:rFonts w:ascii="方正仿宋_GBK" w:eastAsia="方正仿宋_GBK" w:hAnsi="宋体" w:cs="宋体" w:hint="eastAsia"/>
          <w:b/>
          <w:sz w:val="32"/>
          <w:szCs w:val="32"/>
        </w:rPr>
        <w:t>课程代码</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05112068</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课程名称</w:t>
      </w:r>
      <w:r w:rsidRPr="00F84386">
        <w:rPr>
          <w:rFonts w:ascii="方正仿宋_GBK" w:eastAsia="方正仿宋_GBK" w:hAnsi="宋体" w:cs="宋体" w:hint="eastAsia"/>
          <w:sz w:val="32"/>
          <w:szCs w:val="32"/>
        </w:rPr>
        <w:t>：统计学原理</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课程总学时</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 xml:space="preserve">72 </w:t>
      </w:r>
      <w:r w:rsidRPr="00F84386">
        <w:rPr>
          <w:rFonts w:ascii="方正仿宋_GBK" w:eastAsia="方正仿宋_GBK" w:hAnsi="宋体" w:cs="宋体" w:hint="eastAsia"/>
          <w:sz w:val="32"/>
          <w:szCs w:val="32"/>
        </w:rPr>
        <w:t>学时</w:t>
      </w:r>
      <w:r w:rsidRPr="00F84386">
        <w:rPr>
          <w:rFonts w:ascii="方正仿宋_GBK" w:eastAsia="方正仿宋_GBK" w:hAnsi="宋体" w:cs="宋体"/>
          <w:sz w:val="32"/>
          <w:szCs w:val="32"/>
        </w:rPr>
        <w:t xml:space="preserve"> (</w:t>
      </w:r>
      <w:r w:rsidRPr="00F84386">
        <w:rPr>
          <w:rFonts w:ascii="方正仿宋_GBK" w:eastAsia="方正仿宋_GBK" w:hAnsi="宋体" w:cs="宋体" w:hint="eastAsia"/>
          <w:sz w:val="32"/>
          <w:szCs w:val="32"/>
        </w:rPr>
        <w:t>线下</w:t>
      </w:r>
      <w:r w:rsidRPr="00F84386">
        <w:rPr>
          <w:rFonts w:ascii="方正仿宋_GBK" w:eastAsia="方正仿宋_GBK" w:hAnsi="宋体" w:cs="宋体"/>
          <w:sz w:val="32"/>
          <w:szCs w:val="32"/>
        </w:rPr>
        <w:t xml:space="preserve"> 24</w:t>
      </w:r>
      <w:r w:rsidRPr="00F84386">
        <w:rPr>
          <w:rFonts w:ascii="方正仿宋_GBK" w:eastAsia="方正仿宋_GBK" w:hAnsi="宋体" w:cs="宋体" w:hint="eastAsia"/>
          <w:sz w:val="32"/>
          <w:szCs w:val="32"/>
        </w:rPr>
        <w:t>，网上自学</w:t>
      </w:r>
      <w:r w:rsidRPr="00F84386">
        <w:rPr>
          <w:rFonts w:ascii="方正仿宋_GBK" w:eastAsia="方正仿宋_GBK" w:hAnsi="宋体" w:cs="宋体"/>
          <w:sz w:val="32"/>
          <w:szCs w:val="32"/>
        </w:rPr>
        <w:t xml:space="preserve"> 48)</w:t>
      </w:r>
    </w:p>
    <w:p w:rsidR="00F061B4" w:rsidRPr="00F84386" w:rsidRDefault="00F061B4" w:rsidP="00DF52E8">
      <w:pPr>
        <w:spacing w:line="560" w:lineRule="exact"/>
        <w:ind w:left="41"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课程介绍</w:t>
      </w:r>
      <w:r w:rsidRPr="00F84386">
        <w:rPr>
          <w:rFonts w:ascii="方正仿宋_GBK" w:eastAsia="方正仿宋_GBK" w:hAnsi="宋体" w:cs="宋体" w:hint="eastAsia"/>
          <w:sz w:val="32"/>
          <w:szCs w:val="32"/>
        </w:rPr>
        <w:t>：本课程是以马克思主义哲学和政治经济学为理论基础，以社会对象的数量方面为研究对象，是一项认识社会的统计实践活动。它是统计实践经验的社会总结，是认识宏观现象总体数量特征和数量</w:t>
      </w:r>
      <w:r w:rsidRPr="00F84386">
        <w:rPr>
          <w:rFonts w:ascii="方正仿宋_GBK" w:eastAsia="方正仿宋_GBK" w:hAnsi="宋体" w:cs="宋体"/>
          <w:sz w:val="32"/>
          <w:szCs w:val="32"/>
        </w:rPr>
        <w:t xml:space="preserve"> </w:t>
      </w:r>
      <w:r w:rsidRPr="00F84386">
        <w:rPr>
          <w:rFonts w:ascii="方正仿宋_GBK" w:eastAsia="方正仿宋_GBK" w:hAnsi="宋体" w:cs="宋体" w:hint="eastAsia"/>
          <w:sz w:val="32"/>
          <w:szCs w:val="32"/>
        </w:rPr>
        <w:t>关系的科学。</w:t>
      </w:r>
    </w:p>
    <w:p w:rsidR="00F061B4" w:rsidRPr="00F84386" w:rsidRDefault="00F061B4" w:rsidP="00DF52E8">
      <w:pPr>
        <w:spacing w:line="560" w:lineRule="exact"/>
        <w:ind w:left="42"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建议教材</w:t>
      </w:r>
      <w:r w:rsidRPr="00F84386">
        <w:rPr>
          <w:rFonts w:ascii="方正仿宋_GBK" w:eastAsia="方正仿宋_GBK" w:hAnsi="宋体" w:cs="宋体" w:hint="eastAsia"/>
          <w:sz w:val="32"/>
          <w:szCs w:val="32"/>
        </w:rPr>
        <w:t>：栗方钟主编</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统计学原理</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大连：东北财经大学出版社，</w:t>
      </w:r>
      <w:r w:rsidRPr="00F84386">
        <w:rPr>
          <w:rFonts w:ascii="方正仿宋_GBK" w:eastAsia="方正仿宋_GBK" w:hAnsi="宋体" w:cs="宋体"/>
          <w:sz w:val="32"/>
          <w:szCs w:val="32"/>
        </w:rPr>
        <w:t>2014.</w:t>
      </w:r>
    </w:p>
    <w:p w:rsidR="00F061B4" w:rsidRPr="008D679B" w:rsidRDefault="00F061B4" w:rsidP="00DF52E8">
      <w:pPr>
        <w:spacing w:line="560" w:lineRule="exact"/>
        <w:ind w:left="60" w:firstLineChars="200" w:firstLine="643"/>
        <w:rPr>
          <w:rFonts w:ascii="方正仿宋_GBK" w:eastAsia="方正仿宋_GBK" w:hAnsi="宋体" w:cs="宋体"/>
          <w:sz w:val="32"/>
          <w:szCs w:val="32"/>
        </w:rPr>
      </w:pPr>
      <w:r w:rsidRPr="008D679B">
        <w:rPr>
          <w:rFonts w:ascii="方正仿宋_GBK" w:eastAsia="方正仿宋_GBK" w:hAnsi="宋体" w:cs="宋体"/>
          <w:b/>
          <w:sz w:val="32"/>
          <w:szCs w:val="32"/>
        </w:rPr>
        <w:t>4.</w:t>
      </w:r>
      <w:r w:rsidRPr="008D679B">
        <w:rPr>
          <w:rFonts w:ascii="方正仿宋_GBK" w:eastAsia="方正仿宋_GBK" w:hAnsi="宋体" w:cs="宋体" w:hint="eastAsia"/>
          <w:b/>
          <w:sz w:val="32"/>
          <w:szCs w:val="32"/>
        </w:rPr>
        <w:t>课程代码：</w:t>
      </w:r>
      <w:r w:rsidRPr="008D679B">
        <w:rPr>
          <w:rFonts w:ascii="方正仿宋_GBK" w:eastAsia="方正仿宋_GBK" w:hAnsi="宋体" w:cs="宋体"/>
          <w:sz w:val="32"/>
          <w:szCs w:val="32"/>
        </w:rPr>
        <w:t>05112134</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课程名称</w:t>
      </w:r>
      <w:r w:rsidRPr="00F84386">
        <w:rPr>
          <w:rFonts w:ascii="方正仿宋_GBK" w:eastAsia="方正仿宋_GBK" w:hAnsi="宋体" w:cs="宋体" w:hint="eastAsia"/>
          <w:sz w:val="32"/>
          <w:szCs w:val="32"/>
        </w:rPr>
        <w:t>：国际经济学</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课程总学时</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 xml:space="preserve">72 </w:t>
      </w:r>
      <w:r w:rsidRPr="00F84386">
        <w:rPr>
          <w:rFonts w:ascii="方正仿宋_GBK" w:eastAsia="方正仿宋_GBK" w:hAnsi="宋体" w:cs="宋体" w:hint="eastAsia"/>
          <w:sz w:val="32"/>
          <w:szCs w:val="32"/>
        </w:rPr>
        <w:t>学时</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线下</w:t>
      </w:r>
      <w:r w:rsidRPr="00F84386">
        <w:rPr>
          <w:rFonts w:ascii="方正仿宋_GBK" w:eastAsia="方正仿宋_GBK" w:hAnsi="宋体" w:cs="宋体"/>
          <w:sz w:val="32"/>
          <w:szCs w:val="32"/>
        </w:rPr>
        <w:t xml:space="preserve"> 24</w:t>
      </w:r>
      <w:r w:rsidRPr="00F84386">
        <w:rPr>
          <w:rFonts w:ascii="方正仿宋_GBK" w:eastAsia="方正仿宋_GBK" w:hAnsi="宋体" w:cs="宋体" w:hint="eastAsia"/>
          <w:sz w:val="32"/>
          <w:szCs w:val="32"/>
        </w:rPr>
        <w:t>，网上自学</w:t>
      </w:r>
      <w:r w:rsidRPr="00F84386">
        <w:rPr>
          <w:rFonts w:ascii="方正仿宋_GBK" w:eastAsia="方正仿宋_GBK" w:hAnsi="宋体" w:cs="宋体"/>
          <w:sz w:val="32"/>
          <w:szCs w:val="32"/>
        </w:rPr>
        <w:t xml:space="preserve"> 48)</w:t>
      </w:r>
    </w:p>
    <w:p w:rsidR="00F061B4" w:rsidRPr="00F84386" w:rsidRDefault="00F061B4" w:rsidP="00DF52E8">
      <w:pPr>
        <w:spacing w:line="560" w:lineRule="exact"/>
        <w:ind w:left="40" w:right="57"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课程介绍</w:t>
      </w:r>
      <w:r w:rsidRPr="00F84386">
        <w:rPr>
          <w:rFonts w:ascii="方正仿宋_GBK" w:eastAsia="方正仿宋_GBK" w:hAnsi="宋体" w:cs="宋体" w:hint="eastAsia"/>
          <w:sz w:val="32"/>
          <w:szCs w:val="32"/>
        </w:rPr>
        <w:t>：着重介绍国际经济关系的内容</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商品的交换、生产要素的流动</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与政策，国际经济关系尤其是货币关系的机制作用，以及国际经济关系协调及建立正确合理的国际经济秩序。</w:t>
      </w:r>
    </w:p>
    <w:p w:rsidR="00F061B4" w:rsidRPr="00F84386" w:rsidRDefault="00F061B4" w:rsidP="00DF52E8">
      <w:pPr>
        <w:spacing w:line="560" w:lineRule="exact"/>
        <w:ind w:left="42"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建议教材</w:t>
      </w:r>
      <w:r w:rsidRPr="00F84386">
        <w:rPr>
          <w:rFonts w:ascii="方正仿宋_GBK" w:eastAsia="方正仿宋_GBK" w:hAnsi="宋体" w:cs="宋体" w:hint="eastAsia"/>
          <w:sz w:val="32"/>
          <w:szCs w:val="32"/>
        </w:rPr>
        <w:t>：王志明、乔桂明等编著</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国际经济学</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上海：复旦大学出版社，</w:t>
      </w:r>
      <w:r w:rsidRPr="00F84386">
        <w:rPr>
          <w:rFonts w:ascii="方正仿宋_GBK" w:eastAsia="方正仿宋_GBK" w:hAnsi="宋体" w:cs="宋体"/>
          <w:sz w:val="32"/>
          <w:szCs w:val="32"/>
        </w:rPr>
        <w:t xml:space="preserve"> 2009.</w:t>
      </w:r>
    </w:p>
    <w:p w:rsidR="00F061B4" w:rsidRPr="00F84386" w:rsidRDefault="00F061B4" w:rsidP="00DF52E8">
      <w:pPr>
        <w:spacing w:line="560" w:lineRule="exact"/>
        <w:ind w:left="45" w:firstLineChars="200" w:firstLine="643"/>
        <w:rPr>
          <w:rFonts w:ascii="方正仿宋_GBK" w:eastAsia="方正仿宋_GBK" w:hAnsi="宋体" w:cs="宋体"/>
          <w:sz w:val="32"/>
          <w:szCs w:val="32"/>
        </w:rPr>
      </w:pPr>
      <w:r w:rsidRPr="008D679B">
        <w:rPr>
          <w:rFonts w:ascii="方正仿宋_GBK" w:eastAsia="方正仿宋_GBK" w:hAnsi="宋体" w:cs="宋体"/>
          <w:b/>
          <w:sz w:val="32"/>
          <w:szCs w:val="32"/>
        </w:rPr>
        <w:t>5.</w:t>
      </w:r>
      <w:r w:rsidRPr="008D679B">
        <w:rPr>
          <w:rFonts w:ascii="方正仿宋_GBK" w:eastAsia="方正仿宋_GBK" w:hAnsi="宋体" w:cs="宋体" w:hint="eastAsia"/>
          <w:b/>
          <w:sz w:val="32"/>
          <w:szCs w:val="32"/>
        </w:rPr>
        <w:t>课程代码</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05112121</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课程名称</w:t>
      </w:r>
      <w:r w:rsidRPr="00F84386">
        <w:rPr>
          <w:rFonts w:ascii="方正仿宋_GBK" w:eastAsia="方正仿宋_GBK" w:hAnsi="宋体" w:cs="宋体" w:hint="eastAsia"/>
          <w:sz w:val="32"/>
          <w:szCs w:val="32"/>
        </w:rPr>
        <w:t>：金融学</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课程总学时：</w:t>
      </w:r>
      <w:r w:rsidRPr="00F84386">
        <w:rPr>
          <w:rFonts w:ascii="方正仿宋_GBK" w:eastAsia="方正仿宋_GBK" w:hAnsi="宋体" w:cs="宋体"/>
          <w:sz w:val="32"/>
          <w:szCs w:val="32"/>
        </w:rPr>
        <w:t xml:space="preserve">72 </w:t>
      </w:r>
      <w:r w:rsidRPr="00F84386">
        <w:rPr>
          <w:rFonts w:ascii="方正仿宋_GBK" w:eastAsia="方正仿宋_GBK" w:hAnsi="宋体" w:cs="宋体" w:hint="eastAsia"/>
          <w:sz w:val="32"/>
          <w:szCs w:val="32"/>
        </w:rPr>
        <w:t>学时</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线下</w:t>
      </w:r>
      <w:r w:rsidRPr="00F84386">
        <w:rPr>
          <w:rFonts w:ascii="方正仿宋_GBK" w:eastAsia="方正仿宋_GBK" w:hAnsi="宋体" w:cs="宋体"/>
          <w:sz w:val="32"/>
          <w:szCs w:val="32"/>
        </w:rPr>
        <w:t xml:space="preserve"> 24</w:t>
      </w:r>
      <w:r w:rsidRPr="00F84386">
        <w:rPr>
          <w:rFonts w:ascii="方正仿宋_GBK" w:eastAsia="方正仿宋_GBK" w:hAnsi="宋体" w:cs="宋体" w:hint="eastAsia"/>
          <w:sz w:val="32"/>
          <w:szCs w:val="32"/>
        </w:rPr>
        <w:t>，网上自学</w:t>
      </w:r>
      <w:r w:rsidRPr="00F84386">
        <w:rPr>
          <w:rFonts w:ascii="方正仿宋_GBK" w:eastAsia="方正仿宋_GBK" w:hAnsi="宋体" w:cs="宋体"/>
          <w:sz w:val="32"/>
          <w:szCs w:val="32"/>
        </w:rPr>
        <w:t xml:space="preserve"> 48)</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课程介绍</w:t>
      </w:r>
      <w:r w:rsidRPr="00F84386">
        <w:rPr>
          <w:rFonts w:ascii="方正仿宋_GBK" w:eastAsia="方正仿宋_GBK" w:hAnsi="宋体" w:cs="宋体" w:hint="eastAsia"/>
          <w:sz w:val="32"/>
          <w:szCs w:val="32"/>
        </w:rPr>
        <w:t>：本课书为经济学科的专业基础课教材。该课程结合近年来金融学研究领域的最新成果，紧密联系我国当前金融领域实际等特点。具体内容包括：货币、信用、利率、金融市场、商业银行、中央银行、通货膨胀和货币政策方面的基本理论、基本知识及运行规律。</w:t>
      </w:r>
    </w:p>
    <w:p w:rsidR="00F061B4" w:rsidRPr="00F84386" w:rsidRDefault="00F061B4" w:rsidP="00DF52E8">
      <w:pPr>
        <w:spacing w:line="560" w:lineRule="exact"/>
        <w:ind w:left="42"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建议教材</w:t>
      </w:r>
      <w:r w:rsidRPr="00F84386">
        <w:rPr>
          <w:rFonts w:ascii="方正仿宋_GBK" w:eastAsia="方正仿宋_GBK" w:hAnsi="宋体" w:cs="宋体" w:hint="eastAsia"/>
          <w:sz w:val="32"/>
          <w:szCs w:val="32"/>
        </w:rPr>
        <w:t>：王佩真主编</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金融概论</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北京：中国财政经济出版社，</w:t>
      </w:r>
      <w:r w:rsidRPr="00F84386">
        <w:rPr>
          <w:rFonts w:ascii="方正仿宋_GBK" w:eastAsia="方正仿宋_GBK" w:hAnsi="宋体" w:cs="宋体"/>
          <w:sz w:val="32"/>
          <w:szCs w:val="32"/>
        </w:rPr>
        <w:t>2000.</w:t>
      </w:r>
    </w:p>
    <w:p w:rsidR="00F061B4" w:rsidRPr="00F84386" w:rsidRDefault="00F061B4" w:rsidP="00DF52E8">
      <w:pPr>
        <w:spacing w:line="560" w:lineRule="exact"/>
        <w:ind w:left="41" w:firstLineChars="200" w:firstLine="643"/>
        <w:rPr>
          <w:rFonts w:ascii="方正仿宋_GBK" w:eastAsia="方正仿宋_GBK" w:hAnsi="宋体" w:cs="宋体"/>
          <w:sz w:val="32"/>
          <w:szCs w:val="32"/>
        </w:rPr>
      </w:pPr>
      <w:r w:rsidRPr="008D679B">
        <w:rPr>
          <w:rFonts w:ascii="方正仿宋_GBK" w:eastAsia="方正仿宋_GBK" w:hAnsi="宋体" w:cs="宋体"/>
          <w:b/>
          <w:sz w:val="32"/>
          <w:szCs w:val="32"/>
        </w:rPr>
        <w:t>6.</w:t>
      </w:r>
      <w:r w:rsidRPr="008D679B">
        <w:rPr>
          <w:rFonts w:ascii="方正仿宋_GBK" w:eastAsia="方正仿宋_GBK" w:hAnsi="宋体" w:cs="宋体" w:hint="eastAsia"/>
          <w:b/>
          <w:sz w:val="32"/>
          <w:szCs w:val="32"/>
        </w:rPr>
        <w:t>课程代码</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05112132</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课程名称</w:t>
      </w:r>
      <w:r w:rsidRPr="00F84386">
        <w:rPr>
          <w:rFonts w:ascii="方正仿宋_GBK" w:eastAsia="方正仿宋_GBK" w:hAnsi="宋体" w:cs="宋体" w:hint="eastAsia"/>
          <w:sz w:val="32"/>
          <w:szCs w:val="32"/>
        </w:rPr>
        <w:t>：国际贸易实务</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课程总学时：</w:t>
      </w:r>
      <w:r w:rsidRPr="00F84386">
        <w:rPr>
          <w:rFonts w:ascii="方正仿宋_GBK" w:eastAsia="方正仿宋_GBK" w:hAnsi="宋体" w:cs="宋体"/>
          <w:sz w:val="32"/>
          <w:szCs w:val="32"/>
        </w:rPr>
        <w:t xml:space="preserve"> 96 </w:t>
      </w:r>
      <w:r w:rsidRPr="00F84386">
        <w:rPr>
          <w:rFonts w:ascii="方正仿宋_GBK" w:eastAsia="方正仿宋_GBK" w:hAnsi="宋体" w:cs="宋体" w:hint="eastAsia"/>
          <w:sz w:val="32"/>
          <w:szCs w:val="32"/>
        </w:rPr>
        <w:t>学时</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线下</w:t>
      </w:r>
      <w:r w:rsidRPr="00F84386">
        <w:rPr>
          <w:rFonts w:ascii="方正仿宋_GBK" w:eastAsia="方正仿宋_GBK" w:hAnsi="宋体" w:cs="宋体"/>
          <w:sz w:val="32"/>
          <w:szCs w:val="32"/>
        </w:rPr>
        <w:t>32</w:t>
      </w: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 xml:space="preserve"> </w:t>
      </w:r>
      <w:r w:rsidRPr="00F84386">
        <w:rPr>
          <w:rFonts w:ascii="方正仿宋_GBK" w:eastAsia="方正仿宋_GBK" w:hAnsi="宋体" w:cs="宋体" w:hint="eastAsia"/>
          <w:sz w:val="32"/>
          <w:szCs w:val="32"/>
        </w:rPr>
        <w:t>网上自学</w:t>
      </w:r>
      <w:r w:rsidRPr="00F84386">
        <w:rPr>
          <w:rFonts w:ascii="方正仿宋_GBK" w:eastAsia="方正仿宋_GBK" w:hAnsi="宋体" w:cs="宋体"/>
          <w:sz w:val="32"/>
          <w:szCs w:val="32"/>
        </w:rPr>
        <w:t>64)</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课程介绍</w:t>
      </w:r>
      <w:r w:rsidRPr="00F84386">
        <w:rPr>
          <w:rFonts w:ascii="方正仿宋_GBK" w:eastAsia="方正仿宋_GBK" w:hAnsi="宋体" w:cs="宋体" w:hint="eastAsia"/>
          <w:sz w:val="32"/>
          <w:szCs w:val="32"/>
        </w:rPr>
        <w:t>：国际贸易实务是一门主要研究国际商品交换的基本知识、基本规则和具体操作技术的科学，也是一门具有涉外经济活动特点的实践性很强的综合性、应用性科学。通过本课程的学习，要求不仅要懂得国际贸易的基本理论和正确掌握我国对外贸易的原则、方针和政策，而且需要全面掌握进出口业务专业知识和技能，学会运用国际贸易惯例和必要的国际法律知识，做好进出口业务。要求针对进出口业务的各个环节进行实际操作。通过课堂教学、课后练习，结合案例分析进行教学，并进而通过业务流程的模拟实习和到实际工作部门调查实习，加强对基本业务技能的训练，培养实际动手操作能力。</w:t>
      </w:r>
    </w:p>
    <w:p w:rsidR="00F061B4" w:rsidRPr="00F84386" w:rsidRDefault="00F061B4" w:rsidP="00DF52E8">
      <w:pPr>
        <w:spacing w:line="560" w:lineRule="exact"/>
        <w:ind w:left="42"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建议教材</w:t>
      </w:r>
      <w:r w:rsidRPr="00F84386">
        <w:rPr>
          <w:rFonts w:ascii="方正仿宋_GBK" w:eastAsia="方正仿宋_GBK" w:hAnsi="宋体" w:cs="宋体" w:hint="eastAsia"/>
          <w:sz w:val="32"/>
          <w:szCs w:val="32"/>
        </w:rPr>
        <w:t>：袁建新等编著</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国际贸易实务</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上海：复旦大学出版社，</w:t>
      </w:r>
      <w:r w:rsidRPr="00F84386">
        <w:rPr>
          <w:rFonts w:ascii="方正仿宋_GBK" w:eastAsia="方正仿宋_GBK" w:hAnsi="宋体" w:cs="宋体"/>
          <w:sz w:val="32"/>
          <w:szCs w:val="32"/>
        </w:rPr>
        <w:t>2015.</w:t>
      </w:r>
    </w:p>
    <w:p w:rsidR="00F061B4" w:rsidRPr="008D679B" w:rsidRDefault="00F061B4" w:rsidP="00DF52E8">
      <w:pPr>
        <w:spacing w:line="560" w:lineRule="exact"/>
        <w:ind w:left="46" w:firstLineChars="200" w:firstLine="643"/>
        <w:rPr>
          <w:rFonts w:ascii="方正仿宋_GBK" w:eastAsia="方正仿宋_GBK" w:hAnsi="宋体" w:cs="宋体"/>
          <w:sz w:val="32"/>
          <w:szCs w:val="32"/>
        </w:rPr>
      </w:pPr>
      <w:r w:rsidRPr="008D679B">
        <w:rPr>
          <w:rFonts w:ascii="方正仿宋_GBK" w:eastAsia="方正仿宋_GBK" w:hAnsi="宋体" w:cs="宋体"/>
          <w:b/>
          <w:sz w:val="32"/>
          <w:szCs w:val="32"/>
        </w:rPr>
        <w:t>7.</w:t>
      </w:r>
      <w:r w:rsidRPr="008D679B">
        <w:rPr>
          <w:rFonts w:ascii="方正仿宋_GBK" w:eastAsia="方正仿宋_GBK" w:hAnsi="宋体" w:cs="宋体" w:hint="eastAsia"/>
          <w:b/>
          <w:sz w:val="32"/>
          <w:szCs w:val="32"/>
        </w:rPr>
        <w:t>课程代码</w:t>
      </w:r>
      <w:r w:rsidRPr="008D679B">
        <w:rPr>
          <w:rFonts w:ascii="方正仿宋_GBK" w:eastAsia="方正仿宋_GBK" w:hAnsi="宋体" w:cs="宋体" w:hint="eastAsia"/>
          <w:sz w:val="32"/>
          <w:szCs w:val="32"/>
        </w:rPr>
        <w:t>：</w:t>
      </w:r>
      <w:r w:rsidRPr="008D679B">
        <w:rPr>
          <w:rFonts w:ascii="方正仿宋_GBK" w:eastAsia="方正仿宋_GBK" w:hAnsi="宋体" w:cs="宋体"/>
          <w:sz w:val="32"/>
          <w:szCs w:val="32"/>
        </w:rPr>
        <w:t>05112141</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课程名称</w:t>
      </w:r>
      <w:r w:rsidRPr="008D679B">
        <w:rPr>
          <w:rFonts w:ascii="方正仿宋_GBK" w:eastAsia="方正仿宋_GBK" w:hAnsi="宋体" w:cs="宋体" w:hint="eastAsia"/>
          <w:sz w:val="32"/>
          <w:szCs w:val="32"/>
        </w:rPr>
        <w:t>：计量经济学</w:t>
      </w:r>
    </w:p>
    <w:p w:rsidR="00F061B4" w:rsidRPr="00F84386" w:rsidRDefault="00F061B4" w:rsidP="00DF52E8">
      <w:pPr>
        <w:spacing w:line="560" w:lineRule="exact"/>
        <w:ind w:left="3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课程总学时</w:t>
      </w:r>
      <w:r w:rsidRPr="008D679B">
        <w:rPr>
          <w:rFonts w:ascii="方正仿宋_GBK" w:eastAsia="方正仿宋_GBK" w:hAnsi="宋体" w:cs="宋体" w:hint="eastAsia"/>
          <w:sz w:val="32"/>
          <w:szCs w:val="32"/>
        </w:rPr>
        <w:t>：</w:t>
      </w:r>
      <w:r w:rsidRPr="00F84386">
        <w:rPr>
          <w:rFonts w:ascii="方正仿宋_GBK" w:eastAsia="方正仿宋_GBK" w:hAnsi="宋体" w:cs="宋体"/>
          <w:sz w:val="32"/>
          <w:szCs w:val="32"/>
        </w:rPr>
        <w:t xml:space="preserve">72 </w:t>
      </w:r>
      <w:r w:rsidRPr="00F84386">
        <w:rPr>
          <w:rFonts w:ascii="方正仿宋_GBK" w:eastAsia="方正仿宋_GBK" w:hAnsi="宋体" w:cs="宋体" w:hint="eastAsia"/>
          <w:sz w:val="32"/>
          <w:szCs w:val="32"/>
        </w:rPr>
        <w:t>学时</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线下</w:t>
      </w:r>
      <w:r w:rsidRPr="00F84386">
        <w:rPr>
          <w:rFonts w:ascii="方正仿宋_GBK" w:eastAsia="方正仿宋_GBK" w:hAnsi="宋体" w:cs="宋体"/>
          <w:sz w:val="32"/>
          <w:szCs w:val="32"/>
        </w:rPr>
        <w:t>24</w:t>
      </w:r>
      <w:r w:rsidRPr="00F84386">
        <w:rPr>
          <w:rFonts w:ascii="方正仿宋_GBK" w:eastAsia="方正仿宋_GBK" w:hAnsi="宋体" w:cs="宋体" w:hint="eastAsia"/>
          <w:sz w:val="32"/>
          <w:szCs w:val="32"/>
        </w:rPr>
        <w:t>，网上自学</w:t>
      </w:r>
      <w:r w:rsidRPr="00F84386">
        <w:rPr>
          <w:rFonts w:ascii="方正仿宋_GBK" w:eastAsia="方正仿宋_GBK" w:hAnsi="宋体" w:cs="宋体"/>
          <w:sz w:val="32"/>
          <w:szCs w:val="32"/>
        </w:rPr>
        <w:t>48)</w:t>
      </w:r>
    </w:p>
    <w:p w:rsidR="00F061B4" w:rsidRPr="00F84386" w:rsidRDefault="00F061B4" w:rsidP="00DF52E8">
      <w:pPr>
        <w:spacing w:line="560" w:lineRule="exact"/>
        <w:ind w:left="40" w:right="28"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课程介绍</w:t>
      </w:r>
      <w:r w:rsidRPr="008D679B">
        <w:rPr>
          <w:rFonts w:ascii="方正仿宋_GBK" w:eastAsia="方正仿宋_GBK" w:hAnsi="宋体" w:cs="宋体" w:hint="eastAsia"/>
          <w:sz w:val="32"/>
          <w:szCs w:val="32"/>
        </w:rPr>
        <w:t>：</w:t>
      </w:r>
      <w:r w:rsidRPr="00F84386">
        <w:rPr>
          <w:rFonts w:ascii="方正仿宋_GBK" w:eastAsia="方正仿宋_GBK" w:hAnsi="宋体" w:cs="宋体" w:hint="eastAsia"/>
          <w:sz w:val="32"/>
          <w:szCs w:val="32"/>
        </w:rPr>
        <w:t>计量经济学是以经济理论与实际统计资料为基础，运用数学、统计学方法和计算机技术，以建立经济计量模型为主要手段，进行定量分析的一门课程。主要内容有：一元线性回归模型，多重线性回归模型，非线性模型，异方差，自相关，多重共线性，虚拟变量和随机解释变量，滞后变量模型，联立方程模型及识别，估计基本经济函数模型，经济计量学应用，宏观经济计量模型，</w:t>
      </w:r>
      <w:r w:rsidRPr="00F84386">
        <w:rPr>
          <w:rFonts w:ascii="方正仿宋_GBK" w:eastAsia="方正仿宋_GBK" w:hAnsi="宋体" w:cs="宋体"/>
          <w:sz w:val="32"/>
          <w:szCs w:val="32"/>
        </w:rPr>
        <w:t>Micro TSP</w:t>
      </w:r>
      <w:r w:rsidRPr="00F84386">
        <w:rPr>
          <w:rFonts w:ascii="方正仿宋_GBK" w:eastAsia="方正仿宋_GBK" w:hAnsi="宋体" w:cs="宋体" w:hint="eastAsia"/>
          <w:sz w:val="32"/>
          <w:szCs w:val="32"/>
        </w:rPr>
        <w:t>软件简介。</w:t>
      </w:r>
    </w:p>
    <w:p w:rsidR="00F061B4" w:rsidRPr="00F84386" w:rsidRDefault="00F061B4" w:rsidP="00DF52E8">
      <w:pPr>
        <w:spacing w:line="560" w:lineRule="exact"/>
        <w:ind w:left="42" w:firstLineChars="200" w:firstLine="643"/>
        <w:rPr>
          <w:rFonts w:ascii="方正仿宋_GBK" w:eastAsia="方正仿宋_GBK" w:hAnsi="宋体" w:cs="宋体"/>
          <w:sz w:val="32"/>
          <w:szCs w:val="32"/>
        </w:rPr>
      </w:pPr>
      <w:r w:rsidRPr="008D679B">
        <w:rPr>
          <w:rFonts w:ascii="方正仿宋_GBK" w:eastAsia="方正仿宋_GBK" w:hAnsi="宋体" w:cs="宋体" w:hint="eastAsia"/>
          <w:b/>
          <w:sz w:val="32"/>
          <w:szCs w:val="32"/>
        </w:rPr>
        <w:t>建议教材</w:t>
      </w:r>
      <w:r w:rsidRPr="008D679B">
        <w:rPr>
          <w:rFonts w:ascii="方正仿宋_GBK" w:eastAsia="方正仿宋_GBK" w:hAnsi="宋体" w:cs="宋体" w:hint="eastAsia"/>
          <w:sz w:val="32"/>
          <w:szCs w:val="32"/>
        </w:rPr>
        <w:t>：</w:t>
      </w:r>
      <w:r w:rsidRPr="00F84386">
        <w:rPr>
          <w:rFonts w:ascii="方正仿宋_GBK" w:eastAsia="方正仿宋_GBK" w:hAnsi="宋体" w:cs="宋体" w:hint="eastAsia"/>
          <w:sz w:val="32"/>
          <w:szCs w:val="32"/>
        </w:rPr>
        <w:t>李长风主编</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计量经济学</w:t>
      </w:r>
      <w:r w:rsidRPr="00F84386">
        <w:rPr>
          <w:rFonts w:ascii="方正仿宋_GBK" w:eastAsia="方正仿宋_GBK" w:hAnsi="宋体" w:cs="宋体"/>
          <w:sz w:val="32"/>
          <w:szCs w:val="32"/>
        </w:rPr>
        <w:t>.</w:t>
      </w:r>
      <w:r w:rsidRPr="00F84386">
        <w:rPr>
          <w:rFonts w:ascii="方正仿宋_GBK" w:eastAsia="方正仿宋_GBK" w:hAnsi="宋体" w:cs="宋体" w:hint="eastAsia"/>
          <w:sz w:val="32"/>
          <w:szCs w:val="32"/>
        </w:rPr>
        <w:t>上海：上海财经大学出版社，</w:t>
      </w:r>
      <w:r w:rsidRPr="00F84386">
        <w:rPr>
          <w:rFonts w:ascii="方正仿宋_GBK" w:eastAsia="方正仿宋_GBK" w:hAnsi="宋体" w:cs="宋体"/>
          <w:sz w:val="32"/>
          <w:szCs w:val="32"/>
        </w:rPr>
        <w:t>2010.</w:t>
      </w:r>
    </w:p>
    <w:p w:rsidR="00F061B4" w:rsidRPr="003347A4" w:rsidRDefault="00F061B4" w:rsidP="00DF52E8">
      <w:pPr>
        <w:spacing w:line="560" w:lineRule="exact"/>
        <w:ind w:firstLineChars="200" w:firstLine="643"/>
        <w:rPr>
          <w:rFonts w:ascii="方正黑体_GBK" w:eastAsia="方正黑体_GBK"/>
          <w:b/>
          <w:sz w:val="32"/>
          <w:szCs w:val="32"/>
        </w:rPr>
      </w:pPr>
      <w:r>
        <w:rPr>
          <w:rFonts w:ascii="方正黑体_GBK" w:eastAsia="方正黑体_GBK" w:hint="eastAsia"/>
          <w:b/>
          <w:sz w:val="32"/>
          <w:szCs w:val="32"/>
        </w:rPr>
        <w:t>十</w:t>
      </w:r>
      <w:r w:rsidRPr="003347A4">
        <w:rPr>
          <w:rFonts w:ascii="方正黑体_GBK" w:eastAsia="方正黑体_GBK" w:hint="eastAsia"/>
          <w:b/>
          <w:sz w:val="32"/>
          <w:szCs w:val="32"/>
        </w:rPr>
        <w:t>、教学实施保障</w:t>
      </w:r>
    </w:p>
    <w:p w:rsidR="00F061B4" w:rsidRPr="00F84386" w:rsidRDefault="00F061B4" w:rsidP="00DF52E8">
      <w:pPr>
        <w:spacing w:line="560" w:lineRule="exact"/>
        <w:ind w:firstLineChars="200" w:firstLine="643"/>
        <w:jc w:val="both"/>
        <w:rPr>
          <w:rFonts w:ascii="方正楷体_GBK" w:eastAsia="方正楷体_GBK" w:hAnsi="宋体" w:cs="宋体"/>
          <w:b/>
          <w:sz w:val="32"/>
          <w:szCs w:val="32"/>
        </w:rPr>
      </w:pPr>
      <w:r w:rsidRPr="00F84386">
        <w:rPr>
          <w:rFonts w:ascii="方正楷体_GBK" w:eastAsia="方正楷体_GBK" w:hAnsi="宋体" w:cs="宋体" w:hint="eastAsia"/>
          <w:b/>
          <w:sz w:val="32"/>
          <w:szCs w:val="32"/>
        </w:rPr>
        <w:t>（一）师资队伍</w:t>
      </w:r>
    </w:p>
    <w:p w:rsidR="00F061B4" w:rsidRPr="00F84386" w:rsidRDefault="00F061B4" w:rsidP="00F84386">
      <w:pPr>
        <w:spacing w:line="560" w:lineRule="exact"/>
        <w:ind w:firstLineChars="200" w:firstLine="640"/>
        <w:rPr>
          <w:rFonts w:ascii="方正仿宋_GBK" w:eastAsia="方正仿宋_GBK"/>
          <w:sz w:val="32"/>
          <w:szCs w:val="32"/>
        </w:rPr>
      </w:pPr>
      <w:r w:rsidRPr="00F84386">
        <w:rPr>
          <w:rFonts w:ascii="方正仿宋_GBK" w:eastAsia="方正仿宋_GBK" w:hAnsi="宋体" w:cs="宋体" w:hint="eastAsia"/>
          <w:sz w:val="32"/>
          <w:szCs w:val="32"/>
        </w:rPr>
        <w:t>国际经济与贸易专业始建于</w:t>
      </w:r>
      <w:r w:rsidRPr="00F84386">
        <w:rPr>
          <w:rFonts w:ascii="方正仿宋_GBK" w:eastAsia="方正仿宋_GBK"/>
          <w:sz w:val="32"/>
          <w:szCs w:val="32"/>
        </w:rPr>
        <w:t>2006</w:t>
      </w:r>
      <w:r w:rsidRPr="00F84386">
        <w:rPr>
          <w:rFonts w:ascii="方正仿宋_GBK" w:eastAsia="方正仿宋_GBK" w:hAnsi="宋体" w:cs="宋体" w:hint="eastAsia"/>
          <w:sz w:val="32"/>
          <w:szCs w:val="32"/>
        </w:rPr>
        <w:t>年，是我院办学历史最悠久的专业，已累计向社会输送优秀毕业生</w:t>
      </w:r>
      <w:r w:rsidRPr="00F84386">
        <w:rPr>
          <w:rFonts w:ascii="方正仿宋_GBK" w:eastAsia="方正仿宋_GBK"/>
          <w:sz w:val="32"/>
          <w:szCs w:val="32"/>
        </w:rPr>
        <w:t>1800</w:t>
      </w:r>
      <w:r w:rsidRPr="00F84386">
        <w:rPr>
          <w:rFonts w:ascii="方正仿宋_GBK" w:eastAsia="方正仿宋_GBK" w:hAnsi="宋体" w:cs="宋体" w:hint="eastAsia"/>
          <w:sz w:val="32"/>
          <w:szCs w:val="32"/>
        </w:rPr>
        <w:t>余名。目前在校学生</w:t>
      </w:r>
      <w:r w:rsidRPr="00F84386">
        <w:rPr>
          <w:rFonts w:ascii="方正仿宋_GBK" w:eastAsia="方正仿宋_GBK"/>
          <w:sz w:val="32"/>
          <w:szCs w:val="32"/>
        </w:rPr>
        <w:t>276</w:t>
      </w:r>
      <w:r w:rsidRPr="00F84386">
        <w:rPr>
          <w:rFonts w:ascii="方正仿宋_GBK" w:eastAsia="方正仿宋_GBK" w:hAnsi="宋体" w:cs="宋体" w:hint="eastAsia"/>
          <w:sz w:val="32"/>
          <w:szCs w:val="32"/>
        </w:rPr>
        <w:t>人，其中留学生</w:t>
      </w:r>
      <w:r w:rsidRPr="00F84386">
        <w:rPr>
          <w:rFonts w:ascii="方正仿宋_GBK" w:eastAsia="方正仿宋_GBK"/>
          <w:sz w:val="32"/>
          <w:szCs w:val="32"/>
        </w:rPr>
        <w:t>80</w:t>
      </w:r>
      <w:r w:rsidRPr="00F84386">
        <w:rPr>
          <w:rFonts w:ascii="方正仿宋_GBK" w:eastAsia="方正仿宋_GBK" w:hAnsi="宋体" w:cs="宋体" w:hint="eastAsia"/>
          <w:sz w:val="32"/>
          <w:szCs w:val="32"/>
        </w:rPr>
        <w:t>人。专业现有专任教师</w:t>
      </w:r>
      <w:r w:rsidRPr="00F84386">
        <w:rPr>
          <w:rFonts w:ascii="方正仿宋_GBK" w:eastAsia="方正仿宋_GBK"/>
          <w:sz w:val="32"/>
          <w:szCs w:val="32"/>
        </w:rPr>
        <w:t>17</w:t>
      </w:r>
      <w:r w:rsidRPr="00F84386">
        <w:rPr>
          <w:rFonts w:ascii="方正仿宋_GBK" w:eastAsia="方正仿宋_GBK" w:hAnsi="宋体" w:cs="宋体" w:hint="eastAsia"/>
          <w:sz w:val="32"/>
          <w:szCs w:val="32"/>
        </w:rPr>
        <w:t>人，外教</w:t>
      </w:r>
      <w:r w:rsidRPr="00F84386">
        <w:rPr>
          <w:rFonts w:ascii="方正仿宋_GBK" w:eastAsia="方正仿宋_GBK"/>
          <w:sz w:val="32"/>
          <w:szCs w:val="32"/>
        </w:rPr>
        <w:t>1</w:t>
      </w:r>
      <w:r w:rsidRPr="00F84386">
        <w:rPr>
          <w:rFonts w:ascii="方正仿宋_GBK" w:eastAsia="方正仿宋_GBK" w:hAnsi="宋体" w:cs="宋体" w:hint="eastAsia"/>
          <w:sz w:val="32"/>
          <w:szCs w:val="32"/>
        </w:rPr>
        <w:t>人，兼职教师</w:t>
      </w:r>
      <w:r w:rsidRPr="00F84386">
        <w:rPr>
          <w:rFonts w:ascii="方正仿宋_GBK" w:eastAsia="方正仿宋_GBK"/>
          <w:sz w:val="32"/>
          <w:szCs w:val="32"/>
        </w:rPr>
        <w:t>4</w:t>
      </w:r>
      <w:r w:rsidRPr="00F84386">
        <w:rPr>
          <w:rFonts w:ascii="方正仿宋_GBK" w:eastAsia="方正仿宋_GBK" w:hAnsi="宋体" w:cs="宋体" w:hint="eastAsia"/>
          <w:sz w:val="32"/>
          <w:szCs w:val="32"/>
        </w:rPr>
        <w:t>人，其中教授</w:t>
      </w:r>
      <w:r w:rsidRPr="00F84386">
        <w:rPr>
          <w:rFonts w:ascii="方正仿宋_GBK" w:eastAsia="方正仿宋_GBK"/>
          <w:sz w:val="32"/>
          <w:szCs w:val="32"/>
        </w:rPr>
        <w:t>3</w:t>
      </w:r>
      <w:r w:rsidRPr="00F84386">
        <w:rPr>
          <w:rFonts w:ascii="方正仿宋_GBK" w:eastAsia="方正仿宋_GBK" w:hAnsi="宋体" w:cs="宋体" w:hint="eastAsia"/>
          <w:sz w:val="32"/>
          <w:szCs w:val="32"/>
        </w:rPr>
        <w:t>人，副教授</w:t>
      </w:r>
      <w:r w:rsidRPr="00F84386">
        <w:rPr>
          <w:rFonts w:ascii="方正仿宋_GBK" w:eastAsia="方正仿宋_GBK"/>
          <w:sz w:val="32"/>
          <w:szCs w:val="32"/>
        </w:rPr>
        <w:t>4</w:t>
      </w:r>
      <w:r w:rsidRPr="00F84386">
        <w:rPr>
          <w:rFonts w:ascii="方正仿宋_GBK" w:eastAsia="方正仿宋_GBK" w:hAnsi="宋体" w:cs="宋体" w:hint="eastAsia"/>
          <w:sz w:val="32"/>
          <w:szCs w:val="32"/>
        </w:rPr>
        <w:t>人，硕士生导师</w:t>
      </w:r>
      <w:r w:rsidRPr="00F84386">
        <w:rPr>
          <w:rFonts w:ascii="方正仿宋_GBK" w:eastAsia="方正仿宋_GBK"/>
          <w:sz w:val="32"/>
          <w:szCs w:val="32"/>
        </w:rPr>
        <w:t>3</w:t>
      </w:r>
      <w:r w:rsidRPr="00F84386">
        <w:rPr>
          <w:rFonts w:ascii="方正仿宋_GBK" w:eastAsia="方正仿宋_GBK" w:hAnsi="宋体" w:cs="宋体" w:hint="eastAsia"/>
          <w:sz w:val="32"/>
          <w:szCs w:val="32"/>
        </w:rPr>
        <w:t>人；专任教师中具有博士学位</w:t>
      </w:r>
      <w:r w:rsidRPr="00F84386">
        <w:rPr>
          <w:rFonts w:ascii="方正仿宋_GBK" w:eastAsia="方正仿宋_GBK"/>
          <w:sz w:val="32"/>
          <w:szCs w:val="32"/>
        </w:rPr>
        <w:t>11</w:t>
      </w:r>
      <w:r w:rsidRPr="00F84386">
        <w:rPr>
          <w:rFonts w:ascii="方正仿宋_GBK" w:eastAsia="方正仿宋_GBK" w:hAnsi="宋体" w:cs="宋体" w:hint="eastAsia"/>
          <w:sz w:val="32"/>
          <w:szCs w:val="32"/>
        </w:rPr>
        <w:t>人（含博士后</w:t>
      </w:r>
      <w:r w:rsidRPr="00F84386">
        <w:rPr>
          <w:rFonts w:ascii="方正仿宋_GBK" w:eastAsia="方正仿宋_GBK"/>
          <w:sz w:val="32"/>
          <w:szCs w:val="32"/>
        </w:rPr>
        <w:t>1</w:t>
      </w:r>
      <w:r w:rsidRPr="00F84386">
        <w:rPr>
          <w:rFonts w:ascii="方正仿宋_GBK" w:eastAsia="方正仿宋_GBK" w:hAnsi="宋体" w:cs="宋体" w:hint="eastAsia"/>
          <w:sz w:val="32"/>
          <w:szCs w:val="32"/>
        </w:rPr>
        <w:t>人），占比</w:t>
      </w:r>
      <w:r w:rsidRPr="00F84386">
        <w:rPr>
          <w:rFonts w:ascii="方正仿宋_GBK" w:eastAsia="方正仿宋_GBK"/>
          <w:sz w:val="32"/>
          <w:szCs w:val="32"/>
        </w:rPr>
        <w:t>64.7%</w:t>
      </w:r>
      <w:r w:rsidRPr="00F84386">
        <w:rPr>
          <w:rFonts w:ascii="方正仿宋_GBK" w:eastAsia="方正仿宋_GBK" w:hAnsi="宋体" w:cs="宋体" w:hint="eastAsia"/>
          <w:sz w:val="32"/>
          <w:szCs w:val="32"/>
        </w:rPr>
        <w:t>；具有出国访学经历的</w:t>
      </w:r>
      <w:r w:rsidRPr="00F84386">
        <w:rPr>
          <w:rFonts w:ascii="方正仿宋_GBK" w:eastAsia="方正仿宋_GBK"/>
          <w:sz w:val="32"/>
          <w:szCs w:val="32"/>
        </w:rPr>
        <w:t>10</w:t>
      </w:r>
      <w:r w:rsidRPr="00F84386">
        <w:rPr>
          <w:rFonts w:ascii="方正仿宋_GBK" w:eastAsia="方正仿宋_GBK" w:hAnsi="宋体" w:cs="宋体" w:hint="eastAsia"/>
          <w:sz w:val="32"/>
          <w:szCs w:val="32"/>
        </w:rPr>
        <w:t>人，占</w:t>
      </w:r>
      <w:r w:rsidRPr="00F84386">
        <w:rPr>
          <w:rFonts w:ascii="方正仿宋_GBK" w:eastAsia="方正仿宋_GBK"/>
          <w:sz w:val="32"/>
          <w:szCs w:val="32"/>
        </w:rPr>
        <w:t>58.8%</w:t>
      </w:r>
      <w:r w:rsidRPr="00F84386">
        <w:rPr>
          <w:rFonts w:ascii="方正仿宋_GBK" w:eastAsia="方正仿宋_GBK" w:hAnsi="宋体" w:cs="宋体" w:hint="eastAsia"/>
          <w:sz w:val="32"/>
          <w:szCs w:val="32"/>
        </w:rPr>
        <w:t>；具有业界实践经验的</w:t>
      </w:r>
      <w:r w:rsidRPr="00F84386">
        <w:rPr>
          <w:rFonts w:ascii="方正仿宋_GBK" w:eastAsia="方正仿宋_GBK"/>
          <w:sz w:val="32"/>
          <w:szCs w:val="32"/>
        </w:rPr>
        <w:t>12</w:t>
      </w:r>
      <w:r w:rsidRPr="00F84386">
        <w:rPr>
          <w:rFonts w:ascii="方正仿宋_GBK" w:eastAsia="方正仿宋_GBK" w:hAnsi="宋体" w:cs="宋体" w:hint="eastAsia"/>
          <w:sz w:val="32"/>
          <w:szCs w:val="32"/>
        </w:rPr>
        <w:t>人，占</w:t>
      </w:r>
      <w:r w:rsidRPr="00F84386">
        <w:rPr>
          <w:rFonts w:ascii="方正仿宋_GBK" w:eastAsia="方正仿宋_GBK"/>
          <w:sz w:val="32"/>
          <w:szCs w:val="32"/>
        </w:rPr>
        <w:t>70.6%</w:t>
      </w:r>
      <w:r w:rsidRPr="00F84386">
        <w:rPr>
          <w:rFonts w:ascii="方正仿宋_GBK" w:eastAsia="方正仿宋_GBK" w:hAnsi="宋体" w:cs="宋体" w:hint="eastAsia"/>
          <w:sz w:val="32"/>
          <w:szCs w:val="32"/>
        </w:rPr>
        <w:t>；具有职业资格证书的双师型教师</w:t>
      </w:r>
      <w:r w:rsidRPr="00F84386">
        <w:rPr>
          <w:rFonts w:ascii="方正仿宋_GBK" w:eastAsia="方正仿宋_GBK"/>
          <w:sz w:val="32"/>
          <w:szCs w:val="32"/>
        </w:rPr>
        <w:t>8</w:t>
      </w:r>
      <w:r w:rsidRPr="00F84386">
        <w:rPr>
          <w:rFonts w:ascii="方正仿宋_GBK" w:eastAsia="方正仿宋_GBK" w:hAnsi="宋体" w:cs="宋体" w:hint="eastAsia"/>
          <w:sz w:val="32"/>
          <w:szCs w:val="32"/>
        </w:rPr>
        <w:t>人，占</w:t>
      </w:r>
      <w:r w:rsidRPr="00F84386">
        <w:rPr>
          <w:rFonts w:ascii="方正仿宋_GBK" w:eastAsia="方正仿宋_GBK"/>
          <w:sz w:val="32"/>
          <w:szCs w:val="32"/>
        </w:rPr>
        <w:t>47%</w:t>
      </w:r>
      <w:r w:rsidRPr="00F84386">
        <w:rPr>
          <w:rFonts w:ascii="方正仿宋_GBK" w:eastAsia="方正仿宋_GBK" w:hAnsi="宋体" w:cs="宋体" w:hint="eastAsia"/>
          <w:sz w:val="32"/>
          <w:szCs w:val="32"/>
        </w:rPr>
        <w:t>。同时，聘请国内外著名学者和业界领袖为讲座教授、企事业单位的行业专家与学者为实践指导教师。此外，还与美国北卡罗来纳大学彭布洛克分校、美国安德鲁大学等国外院校建立合作项目，定期开展师资与学术的国际交流，提高了现有师资的国际化水平。</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专业团队坚持</w:t>
      </w:r>
      <w:r w:rsidRPr="00F84386">
        <w:rPr>
          <w:rFonts w:ascii="方正仿宋_GBK" w:eastAsia="方正仿宋_GBK" w:hint="eastAsia"/>
          <w:sz w:val="32"/>
          <w:szCs w:val="32"/>
        </w:rPr>
        <w:t>“</w:t>
      </w:r>
      <w:r w:rsidRPr="00F84386">
        <w:rPr>
          <w:rFonts w:ascii="方正仿宋_GBK" w:eastAsia="方正仿宋_GBK" w:hAnsi="宋体" w:cs="宋体" w:hint="eastAsia"/>
          <w:sz w:val="32"/>
          <w:szCs w:val="32"/>
        </w:rPr>
        <w:t>教学与科研</w:t>
      </w:r>
      <w:r w:rsidRPr="00F84386">
        <w:rPr>
          <w:rFonts w:ascii="方正仿宋_GBK" w:eastAsia="方正仿宋_GBK" w:hint="eastAsia"/>
          <w:sz w:val="32"/>
          <w:szCs w:val="32"/>
        </w:rPr>
        <w:t>”</w:t>
      </w:r>
      <w:r w:rsidRPr="00F84386">
        <w:rPr>
          <w:rFonts w:ascii="方正仿宋_GBK" w:eastAsia="方正仿宋_GBK" w:hAnsi="宋体" w:cs="宋体" w:hint="eastAsia"/>
          <w:sz w:val="32"/>
          <w:szCs w:val="32"/>
        </w:rPr>
        <w:t>协同发展。近年来，团队承担国家级科研项目</w:t>
      </w:r>
      <w:r w:rsidRPr="00F84386">
        <w:rPr>
          <w:rFonts w:ascii="方正仿宋_GBK" w:eastAsia="方正仿宋_GBK"/>
          <w:sz w:val="32"/>
          <w:szCs w:val="32"/>
        </w:rPr>
        <w:t>14</w:t>
      </w:r>
      <w:r w:rsidRPr="00F84386">
        <w:rPr>
          <w:rFonts w:ascii="方正仿宋_GBK" w:eastAsia="方正仿宋_GBK" w:hAnsi="宋体" w:cs="宋体" w:hint="eastAsia"/>
          <w:sz w:val="32"/>
          <w:szCs w:val="32"/>
        </w:rPr>
        <w:t>项，省部级科研项目</w:t>
      </w:r>
      <w:r w:rsidRPr="00F84386">
        <w:rPr>
          <w:rFonts w:ascii="方正仿宋_GBK" w:eastAsia="方正仿宋_GBK"/>
          <w:sz w:val="32"/>
          <w:szCs w:val="32"/>
        </w:rPr>
        <w:t>30</w:t>
      </w:r>
      <w:r w:rsidRPr="00F84386">
        <w:rPr>
          <w:rFonts w:ascii="方正仿宋_GBK" w:eastAsia="方正仿宋_GBK" w:hAnsi="宋体" w:cs="宋体" w:hint="eastAsia"/>
          <w:sz w:val="32"/>
          <w:szCs w:val="32"/>
        </w:rPr>
        <w:t>余项，重庆市级教改科研项目</w:t>
      </w:r>
      <w:r w:rsidRPr="00F84386">
        <w:rPr>
          <w:rFonts w:ascii="方正仿宋_GBK" w:eastAsia="方正仿宋_GBK"/>
          <w:sz w:val="32"/>
          <w:szCs w:val="32"/>
        </w:rPr>
        <w:t>20</w:t>
      </w:r>
      <w:r w:rsidRPr="00F84386">
        <w:rPr>
          <w:rFonts w:ascii="方正仿宋_GBK" w:eastAsia="方正仿宋_GBK" w:hAnsi="宋体" w:cs="宋体" w:hint="eastAsia"/>
          <w:sz w:val="32"/>
          <w:szCs w:val="32"/>
        </w:rPr>
        <w:t>余项，校级教改科研项目</w:t>
      </w:r>
      <w:r w:rsidRPr="00F84386">
        <w:rPr>
          <w:rFonts w:ascii="方正仿宋_GBK" w:eastAsia="方正仿宋_GBK"/>
          <w:sz w:val="32"/>
          <w:szCs w:val="32"/>
        </w:rPr>
        <w:t>30</w:t>
      </w:r>
      <w:r w:rsidRPr="00F84386">
        <w:rPr>
          <w:rFonts w:ascii="方正仿宋_GBK" w:eastAsia="方正仿宋_GBK" w:hAnsi="宋体" w:cs="宋体" w:hint="eastAsia"/>
          <w:sz w:val="32"/>
          <w:szCs w:val="32"/>
        </w:rPr>
        <w:t>余项，出版专著译著、专业教材</w:t>
      </w:r>
      <w:r w:rsidRPr="00F84386">
        <w:rPr>
          <w:rFonts w:ascii="方正仿宋_GBK" w:eastAsia="方正仿宋_GBK"/>
          <w:sz w:val="32"/>
          <w:szCs w:val="32"/>
        </w:rPr>
        <w:t>30</w:t>
      </w:r>
      <w:r w:rsidRPr="00F84386">
        <w:rPr>
          <w:rFonts w:ascii="方正仿宋_GBK" w:eastAsia="方正仿宋_GBK" w:hAnsi="宋体" w:cs="宋体" w:hint="eastAsia"/>
          <w:sz w:val="32"/>
          <w:szCs w:val="32"/>
        </w:rPr>
        <w:t>余部，科研成果奖</w:t>
      </w:r>
      <w:r w:rsidRPr="00F84386">
        <w:rPr>
          <w:rFonts w:ascii="方正仿宋_GBK" w:eastAsia="方正仿宋_GBK"/>
          <w:sz w:val="32"/>
          <w:szCs w:val="32"/>
        </w:rPr>
        <w:t>20</w:t>
      </w:r>
      <w:r w:rsidRPr="00F84386">
        <w:rPr>
          <w:rFonts w:ascii="方正仿宋_GBK" w:eastAsia="方正仿宋_GBK" w:hAnsi="宋体" w:cs="宋体" w:hint="eastAsia"/>
          <w:sz w:val="32"/>
          <w:szCs w:val="32"/>
        </w:rPr>
        <w:t>余项；在</w:t>
      </w:r>
      <w:r w:rsidRPr="00F84386">
        <w:rPr>
          <w:rFonts w:ascii="方正仿宋_GBK" w:eastAsia="方正仿宋_GBK"/>
          <w:sz w:val="32"/>
          <w:szCs w:val="32"/>
        </w:rPr>
        <w:t xml:space="preserve"> SSCI</w:t>
      </w:r>
      <w:r w:rsidRPr="00F84386">
        <w:rPr>
          <w:rFonts w:ascii="方正仿宋_GBK" w:eastAsia="方正仿宋_GBK" w:hAnsi="宋体" w:cs="宋体" w:hint="eastAsia"/>
          <w:sz w:val="32"/>
          <w:szCs w:val="32"/>
        </w:rPr>
        <w:t>、</w:t>
      </w:r>
      <w:r w:rsidRPr="00F84386">
        <w:rPr>
          <w:rFonts w:ascii="方正仿宋_GBK" w:eastAsia="方正仿宋_GBK"/>
          <w:sz w:val="32"/>
          <w:szCs w:val="32"/>
        </w:rPr>
        <w:t>CSSCI</w:t>
      </w:r>
      <w:r w:rsidRPr="00F84386">
        <w:rPr>
          <w:rFonts w:ascii="方正仿宋_GBK" w:eastAsia="方正仿宋_GBK" w:hAnsi="宋体" w:cs="宋体" w:hint="eastAsia"/>
          <w:sz w:val="32"/>
          <w:szCs w:val="32"/>
        </w:rPr>
        <w:t>等中外核心期刊发表论文一百余篇。</w:t>
      </w:r>
    </w:p>
    <w:p w:rsidR="00F061B4" w:rsidRPr="00F84386" w:rsidRDefault="00F061B4" w:rsidP="00DF52E8">
      <w:pPr>
        <w:spacing w:line="560" w:lineRule="exact"/>
        <w:ind w:firstLineChars="200" w:firstLine="643"/>
        <w:jc w:val="both"/>
        <w:rPr>
          <w:rFonts w:ascii="方正楷体_GBK" w:eastAsia="方正楷体_GBK" w:hAnsi="宋体" w:cs="宋体"/>
          <w:b/>
          <w:sz w:val="32"/>
          <w:szCs w:val="32"/>
        </w:rPr>
      </w:pPr>
      <w:r w:rsidRPr="00F84386">
        <w:rPr>
          <w:rFonts w:ascii="方正楷体_GBK" w:eastAsia="方正楷体_GBK" w:hAnsi="宋体" w:cs="宋体" w:hint="eastAsia"/>
          <w:b/>
          <w:sz w:val="32"/>
          <w:szCs w:val="32"/>
        </w:rPr>
        <w:t>（二）教材选用</w:t>
      </w:r>
    </w:p>
    <w:p w:rsidR="00F061B4" w:rsidRPr="00F84386" w:rsidRDefault="00F061B4" w:rsidP="00F84386">
      <w:pPr>
        <w:spacing w:line="560" w:lineRule="exact"/>
        <w:ind w:firstLineChars="196" w:firstLine="627"/>
        <w:jc w:val="both"/>
        <w:rPr>
          <w:rFonts w:ascii="方正仿宋_GBK" w:eastAsia="方正仿宋_GBK" w:hAnsi="宋体" w:cs="宋体"/>
          <w:sz w:val="32"/>
          <w:szCs w:val="32"/>
        </w:rPr>
      </w:pPr>
      <w:r w:rsidRPr="00F84386">
        <w:rPr>
          <w:rFonts w:ascii="方正仿宋_GBK" w:eastAsia="方正仿宋_GBK" w:hAnsi="宋体" w:cs="宋体" w:hint="eastAsia"/>
          <w:sz w:val="32"/>
          <w:szCs w:val="32"/>
        </w:rPr>
        <w:t>结合专业发展和人才培养目标，经过院学术委员会审核，校级批准，一般选用“十二五”普通高等学校本科国家级别规划教材。</w:t>
      </w:r>
    </w:p>
    <w:p w:rsidR="00F061B4" w:rsidRPr="00F84386" w:rsidRDefault="00F061B4" w:rsidP="00DF52E8">
      <w:pPr>
        <w:spacing w:line="560" w:lineRule="exact"/>
        <w:ind w:firstLineChars="200" w:firstLine="643"/>
        <w:jc w:val="both"/>
        <w:rPr>
          <w:rFonts w:ascii="方正楷体_GBK" w:eastAsia="方正楷体_GBK" w:hAnsi="宋体" w:cs="宋体"/>
          <w:b/>
          <w:sz w:val="32"/>
          <w:szCs w:val="32"/>
        </w:rPr>
      </w:pPr>
      <w:r w:rsidRPr="00F84386">
        <w:rPr>
          <w:rFonts w:ascii="方正楷体_GBK" w:eastAsia="方正楷体_GBK" w:hAnsi="宋体" w:cs="宋体" w:hint="eastAsia"/>
          <w:b/>
          <w:sz w:val="32"/>
          <w:szCs w:val="32"/>
        </w:rPr>
        <w:t>（三）实验实训条件</w:t>
      </w:r>
    </w:p>
    <w:p w:rsidR="00F061B4" w:rsidRPr="00F84386" w:rsidRDefault="00F061B4" w:rsidP="00F84386">
      <w:pPr>
        <w:spacing w:line="560" w:lineRule="exact"/>
        <w:ind w:firstLineChars="200" w:firstLine="640"/>
        <w:rPr>
          <w:rFonts w:ascii="方正仿宋_GBK" w:eastAsia="方正仿宋_GBK"/>
          <w:sz w:val="32"/>
          <w:szCs w:val="32"/>
        </w:rPr>
      </w:pPr>
      <w:r w:rsidRPr="00F84386">
        <w:rPr>
          <w:rFonts w:ascii="方正仿宋_GBK" w:eastAsia="方正仿宋_GBK" w:hAnsi="宋体" w:cs="宋体" w:hint="eastAsia"/>
          <w:sz w:val="32"/>
          <w:szCs w:val="32"/>
        </w:rPr>
        <w:t>本专业积极推进实验实训教学建设，目前，已建设多个校内实训平台和校外实践教学基地，实施实践教学规范化管理。</w:t>
      </w:r>
    </w:p>
    <w:p w:rsidR="00F061B4" w:rsidRPr="00F84386" w:rsidRDefault="00F061B4" w:rsidP="00DF52E8">
      <w:pPr>
        <w:spacing w:line="560" w:lineRule="exact"/>
        <w:ind w:firstLineChars="200" w:firstLine="643"/>
        <w:rPr>
          <w:rFonts w:ascii="方正仿宋_GBK" w:eastAsia="方正仿宋_GBK"/>
          <w:b/>
          <w:sz w:val="32"/>
          <w:szCs w:val="32"/>
        </w:rPr>
      </w:pPr>
      <w:r w:rsidRPr="00F84386">
        <w:rPr>
          <w:rFonts w:ascii="方正仿宋_GBK" w:eastAsia="方正仿宋_GBK" w:hAnsi="宋体" w:cs="宋体"/>
          <w:b/>
          <w:sz w:val="32"/>
          <w:szCs w:val="32"/>
        </w:rPr>
        <w:t>1.</w:t>
      </w:r>
      <w:r w:rsidRPr="00F84386">
        <w:rPr>
          <w:rFonts w:ascii="方正仿宋_GBK" w:eastAsia="方正仿宋_GBK" w:hAnsi="宋体" w:cs="宋体" w:hint="eastAsia"/>
          <w:b/>
          <w:sz w:val="32"/>
          <w:szCs w:val="32"/>
        </w:rPr>
        <w:t>校内实训平台</w:t>
      </w:r>
    </w:p>
    <w:p w:rsidR="00F061B4" w:rsidRPr="00F84386" w:rsidRDefault="00F061B4" w:rsidP="00F84386">
      <w:pPr>
        <w:spacing w:line="560" w:lineRule="exact"/>
        <w:ind w:firstLineChars="200" w:firstLine="640"/>
        <w:rPr>
          <w:rFonts w:ascii="方正仿宋_GBK" w:eastAsia="方正仿宋_GBK"/>
          <w:sz w:val="32"/>
          <w:szCs w:val="32"/>
        </w:rPr>
      </w:pPr>
      <w:r w:rsidRPr="00F84386">
        <w:rPr>
          <w:rFonts w:ascii="方正仿宋_GBK" w:eastAsia="方正仿宋_GBK" w:hAnsi="宋体" w:cs="宋体" w:hint="eastAsia"/>
          <w:sz w:val="32"/>
          <w:szCs w:val="32"/>
        </w:rPr>
        <w:t>专业建有完善的综合实训平台，内含</w:t>
      </w:r>
      <w:r w:rsidRPr="00F84386">
        <w:rPr>
          <w:rFonts w:ascii="方正仿宋_GBK" w:eastAsia="方正仿宋_GBK"/>
          <w:sz w:val="32"/>
          <w:szCs w:val="32"/>
        </w:rPr>
        <w:t>ERP</w:t>
      </w:r>
      <w:r w:rsidRPr="00F84386">
        <w:rPr>
          <w:rFonts w:ascii="方正仿宋_GBK" w:eastAsia="方正仿宋_GBK" w:hAnsi="宋体" w:cs="宋体" w:hint="eastAsia"/>
          <w:sz w:val="32"/>
          <w:szCs w:val="32"/>
        </w:rPr>
        <w:t>实训、</w:t>
      </w:r>
      <w:r w:rsidRPr="00F84386">
        <w:rPr>
          <w:rFonts w:ascii="方正仿宋_GBK" w:eastAsia="方正仿宋_GBK"/>
          <w:sz w:val="32"/>
          <w:szCs w:val="32"/>
        </w:rPr>
        <w:t>SPSS</w:t>
      </w:r>
      <w:r w:rsidRPr="00F84386">
        <w:rPr>
          <w:rFonts w:ascii="方正仿宋_GBK" w:eastAsia="方正仿宋_GBK" w:hAnsi="宋体" w:cs="宋体" w:hint="eastAsia"/>
          <w:sz w:val="32"/>
          <w:szCs w:val="32"/>
        </w:rPr>
        <w:t>统计实训、经济学实验、国际贸易、报关、商务单证、外贸函电、国际结算、证券投资等实训软件；建有特色专业实训系统</w:t>
      </w:r>
      <w:r w:rsidRPr="00F84386">
        <w:rPr>
          <w:rFonts w:ascii="方正仿宋_GBK" w:eastAsia="方正仿宋_GBK"/>
          <w:sz w:val="32"/>
          <w:szCs w:val="32"/>
        </w:rPr>
        <w:t>——</w:t>
      </w:r>
      <w:r w:rsidRPr="00F84386">
        <w:rPr>
          <w:rFonts w:ascii="方正仿宋_GBK" w:eastAsia="方正仿宋_GBK" w:hAnsi="宋体" w:cs="宋体" w:hint="eastAsia"/>
          <w:sz w:val="32"/>
          <w:szCs w:val="32"/>
        </w:rPr>
        <w:t>跨境电商虚拟仿真系统。</w:t>
      </w:r>
    </w:p>
    <w:p w:rsidR="00F061B4" w:rsidRPr="00F84386" w:rsidRDefault="00F061B4" w:rsidP="00DF52E8">
      <w:pPr>
        <w:spacing w:line="560" w:lineRule="exact"/>
        <w:ind w:firstLineChars="200" w:firstLine="643"/>
        <w:rPr>
          <w:rFonts w:ascii="方正仿宋_GBK" w:eastAsia="方正仿宋_GBK"/>
          <w:b/>
          <w:sz w:val="32"/>
          <w:szCs w:val="32"/>
        </w:rPr>
      </w:pPr>
      <w:r w:rsidRPr="00F84386">
        <w:rPr>
          <w:rFonts w:ascii="方正仿宋_GBK" w:eastAsia="方正仿宋_GBK" w:hAnsi="宋体" w:cs="宋体"/>
          <w:b/>
          <w:sz w:val="32"/>
          <w:szCs w:val="32"/>
        </w:rPr>
        <w:t>2.</w:t>
      </w:r>
      <w:r w:rsidRPr="00F84386">
        <w:rPr>
          <w:rFonts w:ascii="方正仿宋_GBK" w:eastAsia="方正仿宋_GBK" w:hAnsi="宋体" w:cs="宋体" w:hint="eastAsia"/>
          <w:b/>
          <w:sz w:val="32"/>
          <w:szCs w:val="32"/>
        </w:rPr>
        <w:t>校外实践教学基地</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本专业大力推进产学研一体化，不断加强校企合作、校地合作、校校合作。本专业与重庆市涪陵区国家税务局、旅游局等政府部门和中国移动、中国石油、中国建设银行、邮政储蓄银行、攀华集团、金科地产等国内知名企业共建校外实习基地。通过构建</w:t>
      </w:r>
      <w:r w:rsidRPr="00F84386">
        <w:rPr>
          <w:rFonts w:ascii="方正仿宋_GBK" w:eastAsia="方正仿宋_GBK" w:hint="eastAsia"/>
          <w:sz w:val="32"/>
          <w:szCs w:val="32"/>
        </w:rPr>
        <w:t>“</w:t>
      </w:r>
      <w:r w:rsidRPr="00F84386">
        <w:rPr>
          <w:rFonts w:ascii="方正仿宋_GBK" w:eastAsia="方正仿宋_GBK"/>
          <w:sz w:val="32"/>
          <w:szCs w:val="32"/>
        </w:rPr>
        <w:t>1+2+X</w:t>
      </w:r>
      <w:r w:rsidRPr="00F84386">
        <w:rPr>
          <w:rFonts w:ascii="方正仿宋_GBK" w:eastAsia="方正仿宋_GBK" w:hint="eastAsia"/>
          <w:sz w:val="32"/>
          <w:szCs w:val="32"/>
        </w:rPr>
        <w:t>”</w:t>
      </w:r>
      <w:r w:rsidRPr="00F84386">
        <w:rPr>
          <w:rFonts w:ascii="方正仿宋_GBK" w:eastAsia="方正仿宋_GBK"/>
          <w:sz w:val="32"/>
          <w:szCs w:val="32"/>
        </w:rPr>
        <w:t>---</w:t>
      </w:r>
      <w:r w:rsidRPr="00F84386">
        <w:rPr>
          <w:rFonts w:ascii="方正仿宋_GBK" w:eastAsia="方正仿宋_GBK" w:hint="eastAsia"/>
          <w:sz w:val="32"/>
          <w:szCs w:val="32"/>
        </w:rPr>
        <w:t>“</w:t>
      </w:r>
      <w:r w:rsidRPr="00F84386">
        <w:rPr>
          <w:rFonts w:ascii="方正仿宋_GBK" w:eastAsia="方正仿宋_GBK" w:hAnsi="宋体" w:cs="宋体" w:hint="eastAsia"/>
          <w:sz w:val="32"/>
          <w:szCs w:val="32"/>
        </w:rPr>
        <w:t>理论</w:t>
      </w:r>
      <w:r w:rsidRPr="00F84386">
        <w:rPr>
          <w:rFonts w:ascii="方正仿宋_GBK" w:eastAsia="方正仿宋_GBK"/>
          <w:sz w:val="32"/>
          <w:szCs w:val="32"/>
        </w:rPr>
        <w:t>+</w:t>
      </w:r>
      <w:r w:rsidRPr="00F84386">
        <w:rPr>
          <w:rFonts w:ascii="方正仿宋_GBK" w:eastAsia="方正仿宋_GBK" w:hAnsi="宋体" w:cs="宋体" w:hint="eastAsia"/>
          <w:sz w:val="32"/>
          <w:szCs w:val="32"/>
        </w:rPr>
        <w:t>实训</w:t>
      </w:r>
      <w:r w:rsidRPr="00F84386">
        <w:rPr>
          <w:rFonts w:ascii="方正仿宋_GBK" w:eastAsia="方正仿宋_GBK"/>
          <w:sz w:val="32"/>
          <w:szCs w:val="32"/>
        </w:rPr>
        <w:t>+</w:t>
      </w:r>
      <w:r w:rsidRPr="00F84386">
        <w:rPr>
          <w:rFonts w:ascii="方正仿宋_GBK" w:eastAsia="方正仿宋_GBK" w:hAnsi="宋体" w:cs="宋体" w:hint="eastAsia"/>
          <w:sz w:val="32"/>
          <w:szCs w:val="32"/>
        </w:rPr>
        <w:t>实做</w:t>
      </w:r>
      <w:r w:rsidRPr="00F84386">
        <w:rPr>
          <w:rFonts w:ascii="方正仿宋_GBK" w:eastAsia="方正仿宋_GBK" w:hint="eastAsia"/>
          <w:sz w:val="32"/>
          <w:szCs w:val="32"/>
        </w:rPr>
        <w:t>”</w:t>
      </w:r>
      <w:r w:rsidRPr="00F84386">
        <w:rPr>
          <w:rFonts w:ascii="方正仿宋_GBK" w:eastAsia="方正仿宋_GBK" w:hAnsi="宋体" w:cs="宋体" w:hint="eastAsia"/>
          <w:sz w:val="32"/>
          <w:szCs w:val="32"/>
        </w:rPr>
        <w:t>三位一体人才培养模式，培养具有从事国际经贸业务及相关能力的高素质应用型涉外经贸人才。</w:t>
      </w:r>
    </w:p>
    <w:p w:rsidR="00F061B4" w:rsidRPr="00F84386" w:rsidRDefault="00F061B4" w:rsidP="00DF52E8">
      <w:pPr>
        <w:spacing w:line="560" w:lineRule="exact"/>
        <w:ind w:firstLineChars="200" w:firstLine="643"/>
        <w:rPr>
          <w:rFonts w:ascii="方正仿宋_GBK" w:eastAsia="方正仿宋_GBK" w:hAnsi="宋体" w:cs="宋体"/>
          <w:b/>
          <w:sz w:val="32"/>
          <w:szCs w:val="32"/>
        </w:rPr>
      </w:pPr>
      <w:r w:rsidRPr="00F84386">
        <w:rPr>
          <w:rFonts w:ascii="方正仿宋_GBK" w:eastAsia="方正仿宋_GBK" w:hAnsi="宋体" w:cs="宋体"/>
          <w:b/>
          <w:sz w:val="32"/>
          <w:szCs w:val="32"/>
        </w:rPr>
        <w:t>3.</w:t>
      </w:r>
      <w:r w:rsidRPr="00F84386">
        <w:rPr>
          <w:rFonts w:ascii="方正仿宋_GBK" w:eastAsia="方正仿宋_GBK" w:hAnsi="宋体" w:cs="宋体" w:hint="eastAsia"/>
          <w:b/>
          <w:sz w:val="32"/>
          <w:szCs w:val="32"/>
        </w:rPr>
        <w:t>突出的全球视野拓展平台</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本专业立足国际视野，坚持开放办学，鼓励学生参加学校的交换生项目达八十余人次，包括美国、加拿大、波兰、韩国、马来西亚等国家，拓展了学生的视野；持续推进“</w:t>
      </w:r>
      <w:r w:rsidRPr="00F84386">
        <w:rPr>
          <w:rFonts w:ascii="方正仿宋_GBK" w:eastAsia="方正仿宋_GBK" w:hAnsi="宋体" w:cs="宋体"/>
          <w:sz w:val="32"/>
          <w:szCs w:val="32"/>
        </w:rPr>
        <w:t>121</w:t>
      </w:r>
      <w:r w:rsidRPr="00F84386">
        <w:rPr>
          <w:rFonts w:ascii="方正仿宋_GBK" w:eastAsia="方正仿宋_GBK" w:hAnsi="宋体" w:cs="宋体" w:hint="eastAsia"/>
          <w:sz w:val="32"/>
          <w:szCs w:val="32"/>
        </w:rPr>
        <w:t>”中美合作实验班项目，多名学生赴美攻读双学位，已顺利毕业；与美国安德鲁大学联合培养</w:t>
      </w:r>
      <w:r w:rsidRPr="00F84386">
        <w:rPr>
          <w:rFonts w:ascii="方正仿宋_GBK" w:eastAsia="方正仿宋_GBK" w:hAnsi="宋体" w:cs="宋体"/>
          <w:sz w:val="32"/>
          <w:szCs w:val="32"/>
        </w:rPr>
        <w:t>MBA</w:t>
      </w:r>
      <w:r w:rsidRPr="00F84386">
        <w:rPr>
          <w:rFonts w:ascii="方正仿宋_GBK" w:eastAsia="方正仿宋_GBK" w:hAnsi="宋体" w:cs="宋体" w:hint="eastAsia"/>
          <w:sz w:val="32"/>
          <w:szCs w:val="32"/>
        </w:rPr>
        <w:t>项目，为学生考取国外研究生提供了更大平台；响应国家“一带一路”发展战略，积极开展留学生项目，刚果、乌兹别克斯坦、津巴布韦、孟加拉国、加蓬等国家学生来学院深造，已培养近百名留学生。</w:t>
      </w:r>
    </w:p>
    <w:p w:rsidR="00F061B4" w:rsidRPr="00F84386" w:rsidRDefault="00F061B4" w:rsidP="00DF52E8">
      <w:pPr>
        <w:spacing w:line="560" w:lineRule="exact"/>
        <w:ind w:firstLineChars="200" w:firstLine="643"/>
        <w:rPr>
          <w:rFonts w:ascii="方正仿宋_GBK" w:eastAsia="方正仿宋_GBK" w:hAnsi="宋体" w:cs="宋体"/>
          <w:b/>
          <w:sz w:val="32"/>
          <w:szCs w:val="32"/>
        </w:rPr>
      </w:pPr>
      <w:r w:rsidRPr="00F84386">
        <w:rPr>
          <w:rFonts w:ascii="方正仿宋_GBK" w:eastAsia="方正仿宋_GBK" w:hAnsi="宋体" w:cs="宋体"/>
          <w:b/>
          <w:sz w:val="32"/>
          <w:szCs w:val="32"/>
        </w:rPr>
        <w:t>4.</w:t>
      </w:r>
      <w:r w:rsidRPr="00F84386">
        <w:rPr>
          <w:rFonts w:ascii="方正仿宋_GBK" w:eastAsia="方正仿宋_GBK" w:hAnsi="宋体" w:cs="宋体" w:hint="eastAsia"/>
          <w:b/>
          <w:sz w:val="32"/>
          <w:szCs w:val="32"/>
        </w:rPr>
        <w:t>专业的学生协会</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学院建有专业学生协会，分别是国际经贸协会和电子商务协会。</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1</w:t>
      </w:r>
      <w:r w:rsidRPr="00F84386">
        <w:rPr>
          <w:rFonts w:ascii="方正仿宋_GBK" w:eastAsia="方正仿宋_GBK" w:hAnsi="宋体" w:cs="宋体" w:hint="eastAsia"/>
          <w:sz w:val="32"/>
          <w:szCs w:val="32"/>
        </w:rPr>
        <w:t>）国际经贸协会</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该协会以促进大学生理论与实践的有机结合、提高学生综合素质能力、培养一批有知识有技能的综合性国际经贸人才为宗旨。目前，主要承办速卖通跨境电商精英赛、新零售买手大赛、云泽杯创新创业商业精英挑战赛以及模拟商务谈判大赛等。</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w:t>
      </w:r>
      <w:r w:rsidRPr="00F84386">
        <w:rPr>
          <w:rFonts w:ascii="方正仿宋_GBK" w:eastAsia="方正仿宋_GBK" w:hAnsi="宋体" w:cs="宋体"/>
          <w:sz w:val="32"/>
          <w:szCs w:val="32"/>
        </w:rPr>
        <w:t>2</w:t>
      </w:r>
      <w:r w:rsidRPr="00F84386">
        <w:rPr>
          <w:rFonts w:ascii="方正仿宋_GBK" w:eastAsia="方正仿宋_GBK" w:hAnsi="宋体" w:cs="宋体" w:hint="eastAsia"/>
          <w:sz w:val="32"/>
          <w:szCs w:val="32"/>
        </w:rPr>
        <w:t>）电子商务协会</w:t>
      </w:r>
    </w:p>
    <w:p w:rsidR="00F061B4" w:rsidRPr="00F84386" w:rsidRDefault="00F061B4" w:rsidP="00F84386">
      <w:pPr>
        <w:spacing w:line="560" w:lineRule="exact"/>
        <w:ind w:firstLineChars="200" w:firstLine="640"/>
        <w:rPr>
          <w:rFonts w:ascii="方正仿宋_GBK" w:eastAsia="方正仿宋_GBK" w:hAnsi="宋体" w:cs="宋体"/>
          <w:sz w:val="32"/>
          <w:szCs w:val="32"/>
        </w:rPr>
      </w:pPr>
      <w:r w:rsidRPr="00F84386">
        <w:rPr>
          <w:rFonts w:ascii="方正仿宋_GBK" w:eastAsia="方正仿宋_GBK" w:hAnsi="宋体" w:cs="宋体" w:hint="eastAsia"/>
          <w:sz w:val="32"/>
          <w:szCs w:val="32"/>
        </w:rPr>
        <w:t>该协会以“营造现代校园电子商务新理念，打造全新的校园网络平台”为理念，确立“立足长师，面向社会”的办会方针，为我校对电子商务感兴趣的同学提供了广阔的交流舞台，以“传播电子商务专业知识、促进我国电子商务事业在大学生群体中的发展，培养符合有中国特色社会主义现代化建设事业要求的、跨世纪合格的电子商务人才”为目的，在学生与企业之间发挥纽带和桥梁的作用。目前，主要承办全国高校企业价值创造实战竞赛、云泽杯全国商业精英挑战赛等。</w:t>
      </w:r>
    </w:p>
    <w:sectPr w:rsidR="00F061B4" w:rsidRPr="00F84386" w:rsidSect="00907066">
      <w:headerReference w:type="default" r:id="rId6"/>
      <w:footerReference w:type="default" r:id="rId7"/>
      <w:pgSz w:w="11905" w:h="16839"/>
      <w:pgMar w:top="2098" w:right="1474" w:bottom="1985" w:left="1588" w:header="868" w:footer="992" w:gutter="0"/>
      <w:cols w:space="720" w:equalWidth="0">
        <w:col w:w="8658"/>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1B4" w:rsidRDefault="00F061B4" w:rsidP="00907066">
      <w:r>
        <w:separator/>
      </w:r>
    </w:p>
  </w:endnote>
  <w:endnote w:type="continuationSeparator" w:id="0">
    <w:p w:rsidR="00F061B4" w:rsidRDefault="00F061B4" w:rsidP="009070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1B4" w:rsidRPr="00CC644B" w:rsidRDefault="00F061B4" w:rsidP="00CC644B">
    <w:pPr>
      <w:pStyle w:val="Footer"/>
    </w:pPr>
    <w:r>
      <w:rPr>
        <w:rFonts w:hint="eastAsia"/>
      </w:rPr>
      <w:t xml:space="preserve">　　　　　　　　　　　　　　　　　　　　</w:t>
    </w:r>
    <w:fldSimple w:instr="PAGE   \* MERGEFORMAT">
      <w:r w:rsidRPr="004E66D8">
        <w:rPr>
          <w:noProof/>
          <w:lang w:val="zh-CN"/>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1B4" w:rsidRDefault="00F061B4" w:rsidP="00907066">
      <w:r>
        <w:separator/>
      </w:r>
    </w:p>
  </w:footnote>
  <w:footnote w:type="continuationSeparator" w:id="0">
    <w:p w:rsidR="00F061B4" w:rsidRDefault="00F061B4" w:rsidP="00907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1B4" w:rsidRDefault="00F061B4">
    <w:pPr>
      <w:spacing w:line="220" w:lineRule="auto"/>
      <w:ind w:left="2100"/>
      <w:rPr>
        <w:rFonts w:ascii="黑体" w:eastAsia="黑体" w:hAnsi="黑体" w:cs="黑体"/>
        <w:sz w:val="18"/>
        <w:szCs w:val="18"/>
      </w:rPr>
    </w:pPr>
    <w:r>
      <w:rPr>
        <w:noProof/>
      </w:rPr>
      <w:pict>
        <v:shape id="任意多边形 1" o:spid="_x0000_s2049" style="position:absolute;left:0;text-align:left;margin-left:88.55pt;margin-top:55.2pt;width:418.25pt;height:.75pt;z-index:251660288;visibility:visible;mso-wrap-style:square;mso-wrap-distance-left:9pt;mso-wrap-distance-top:0;mso-wrap-distance-right:9pt;mso-wrap-distance-bottom:0;mso-position-horizontal:absolute;mso-position-horizontal-relative:page;mso-position-vertical:absolute;mso-position-vertical-relative:page;v-text-anchor:top" coordsize="83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" o:allowincell="f" path="m,14r8365,l8365,,,,,14xe" fillcolor="black" stroked="f">
          <v:path o:connecttype="custom" o:connectlocs="0,8890;5311775,8890;5311775,0;0,0;0,8890" o:connectangles="0,0,0,0,0"/>
          <w10:wrap anchorx="page" anchory="page"/>
        </v:shape>
      </w:pict>
    </w:r>
    <w:r>
      <w:rPr>
        <w:rFonts w:ascii="黑体" w:eastAsia="黑体" w:hAnsi="黑体" w:cs="黑体" w:hint="eastAsia"/>
        <w:spacing w:val="2"/>
        <w:sz w:val="18"/>
        <w:szCs w:val="18"/>
      </w:rPr>
      <w:t>高</w:t>
    </w:r>
    <w:r>
      <w:rPr>
        <w:rFonts w:ascii="黑体" w:eastAsia="黑体" w:hAnsi="黑体" w:cs="黑体" w:hint="eastAsia"/>
        <w:spacing w:val="1"/>
        <w:sz w:val="18"/>
        <w:szCs w:val="18"/>
      </w:rPr>
      <w:t>等学历继续教育本科专业人才培养方案</w:t>
    </w:r>
    <w:r>
      <w:rPr>
        <w:rFonts w:ascii="黑体" w:eastAsia="黑体" w:hAnsi="黑体" w:cs="黑体"/>
        <w:spacing w:val="1"/>
        <w:sz w:val="18"/>
        <w:szCs w:val="18"/>
      </w:rPr>
      <w:t xml:space="preserve">(2023 </w:t>
    </w:r>
    <w:r>
      <w:rPr>
        <w:rFonts w:ascii="黑体" w:eastAsia="黑体" w:hAnsi="黑体" w:cs="黑体" w:hint="eastAsia"/>
        <w:spacing w:val="1"/>
        <w:sz w:val="18"/>
        <w:szCs w:val="18"/>
      </w:rPr>
      <w:t>版</w:t>
    </w:r>
    <w:r>
      <w:rPr>
        <w:rFonts w:ascii="黑体" w:eastAsia="黑体" w:hAnsi="黑体" w:cs="黑体"/>
        <w:spacing w:val="1"/>
        <w:sz w:val="18"/>
        <w:szCs w:val="18"/>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683"/>
    <w:rsid w:val="00014AD8"/>
    <w:rsid w:val="00043121"/>
    <w:rsid w:val="00045E57"/>
    <w:rsid w:val="00086E3C"/>
    <w:rsid w:val="000B3384"/>
    <w:rsid w:val="000B5E22"/>
    <w:rsid w:val="00114C96"/>
    <w:rsid w:val="00130F0C"/>
    <w:rsid w:val="001766D3"/>
    <w:rsid w:val="00177C2F"/>
    <w:rsid w:val="001A5073"/>
    <w:rsid w:val="001A7F8D"/>
    <w:rsid w:val="00202698"/>
    <w:rsid w:val="00212683"/>
    <w:rsid w:val="0023368B"/>
    <w:rsid w:val="002462E4"/>
    <w:rsid w:val="0025326A"/>
    <w:rsid w:val="002737CB"/>
    <w:rsid w:val="00282D03"/>
    <w:rsid w:val="0029111D"/>
    <w:rsid w:val="002E1574"/>
    <w:rsid w:val="002E7938"/>
    <w:rsid w:val="003347A4"/>
    <w:rsid w:val="00337745"/>
    <w:rsid w:val="003806F5"/>
    <w:rsid w:val="003A6C72"/>
    <w:rsid w:val="003C7BCE"/>
    <w:rsid w:val="003E7B7A"/>
    <w:rsid w:val="00415AB6"/>
    <w:rsid w:val="004247B3"/>
    <w:rsid w:val="00434D46"/>
    <w:rsid w:val="00466FC8"/>
    <w:rsid w:val="004976C9"/>
    <w:rsid w:val="004B2CAB"/>
    <w:rsid w:val="004D3D1E"/>
    <w:rsid w:val="004E3FC1"/>
    <w:rsid w:val="004E66D8"/>
    <w:rsid w:val="00523B82"/>
    <w:rsid w:val="005601F7"/>
    <w:rsid w:val="005A0407"/>
    <w:rsid w:val="005C4025"/>
    <w:rsid w:val="005D0085"/>
    <w:rsid w:val="005F4C17"/>
    <w:rsid w:val="005F608E"/>
    <w:rsid w:val="00620F1E"/>
    <w:rsid w:val="00627705"/>
    <w:rsid w:val="00691248"/>
    <w:rsid w:val="006A7DF6"/>
    <w:rsid w:val="006B3B79"/>
    <w:rsid w:val="006E577D"/>
    <w:rsid w:val="006F5F15"/>
    <w:rsid w:val="00724373"/>
    <w:rsid w:val="00726439"/>
    <w:rsid w:val="0073363A"/>
    <w:rsid w:val="007669E6"/>
    <w:rsid w:val="00793184"/>
    <w:rsid w:val="007B7F3F"/>
    <w:rsid w:val="007C08E9"/>
    <w:rsid w:val="007C18F1"/>
    <w:rsid w:val="007D2F5D"/>
    <w:rsid w:val="007E5964"/>
    <w:rsid w:val="007E7CD6"/>
    <w:rsid w:val="007F5A42"/>
    <w:rsid w:val="008C4C4A"/>
    <w:rsid w:val="008C6227"/>
    <w:rsid w:val="008D679B"/>
    <w:rsid w:val="00907066"/>
    <w:rsid w:val="009D5A62"/>
    <w:rsid w:val="009F6E1F"/>
    <w:rsid w:val="00A35B64"/>
    <w:rsid w:val="00A62323"/>
    <w:rsid w:val="00A907A3"/>
    <w:rsid w:val="00A972CC"/>
    <w:rsid w:val="00AE3BF8"/>
    <w:rsid w:val="00AE4093"/>
    <w:rsid w:val="00B62B02"/>
    <w:rsid w:val="00B76EDF"/>
    <w:rsid w:val="00B80A86"/>
    <w:rsid w:val="00BA6C7C"/>
    <w:rsid w:val="00BD0C9B"/>
    <w:rsid w:val="00BE7164"/>
    <w:rsid w:val="00C528A3"/>
    <w:rsid w:val="00C57C3B"/>
    <w:rsid w:val="00CC644B"/>
    <w:rsid w:val="00D27FDA"/>
    <w:rsid w:val="00D46794"/>
    <w:rsid w:val="00D503A8"/>
    <w:rsid w:val="00D615F7"/>
    <w:rsid w:val="00D74C5A"/>
    <w:rsid w:val="00DF52E8"/>
    <w:rsid w:val="00E01767"/>
    <w:rsid w:val="00E210AA"/>
    <w:rsid w:val="00E33E65"/>
    <w:rsid w:val="00E76945"/>
    <w:rsid w:val="00F061B4"/>
    <w:rsid w:val="00F21490"/>
    <w:rsid w:val="00F4128D"/>
    <w:rsid w:val="00F81524"/>
    <w:rsid w:val="00F84386"/>
    <w:rsid w:val="00F8619D"/>
    <w:rsid w:val="00F869DE"/>
    <w:rsid w:val="00FC6BD7"/>
    <w:rsid w:val="00FF67E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066"/>
    <w:pPr>
      <w:kinsoku w:val="0"/>
      <w:autoSpaceDE w:val="0"/>
      <w:autoSpaceDN w:val="0"/>
      <w:adjustRightInd w:val="0"/>
      <w:snapToGrid w:val="0"/>
      <w:textAlignment w:val="baseline"/>
    </w:pPr>
    <w:rPr>
      <w:rFonts w:ascii="Arial" w:hAnsi="Arial" w:cs="Arial"/>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7066"/>
    <w:pPr>
      <w:widowControl w:val="0"/>
      <w:pBdr>
        <w:bottom w:val="single" w:sz="6" w:space="1" w:color="auto"/>
      </w:pBdr>
      <w:tabs>
        <w:tab w:val="center" w:pos="4153"/>
        <w:tab w:val="right" w:pos="8306"/>
      </w:tabs>
      <w:kinsoku/>
      <w:autoSpaceDE/>
      <w:autoSpaceDN/>
      <w:adjustRightInd/>
      <w:jc w:val="center"/>
      <w:textAlignment w:val="auto"/>
    </w:pPr>
    <w:rPr>
      <w:rFonts w:ascii="Calibri" w:hAnsi="Calibri" w:cs="Times New Roman"/>
      <w:color w:val="auto"/>
      <w:kern w:val="2"/>
      <w:sz w:val="18"/>
      <w:szCs w:val="18"/>
    </w:rPr>
  </w:style>
  <w:style w:type="character" w:customStyle="1" w:styleId="HeaderChar">
    <w:name w:val="Header Char"/>
    <w:basedOn w:val="DefaultParagraphFont"/>
    <w:link w:val="Header"/>
    <w:uiPriority w:val="99"/>
    <w:locked/>
    <w:rsid w:val="00907066"/>
    <w:rPr>
      <w:rFonts w:cs="Times New Roman"/>
      <w:sz w:val="18"/>
      <w:szCs w:val="18"/>
    </w:rPr>
  </w:style>
  <w:style w:type="paragraph" w:styleId="Footer">
    <w:name w:val="footer"/>
    <w:basedOn w:val="Normal"/>
    <w:link w:val="FooterChar"/>
    <w:uiPriority w:val="99"/>
    <w:rsid w:val="00907066"/>
    <w:pPr>
      <w:widowControl w:val="0"/>
      <w:tabs>
        <w:tab w:val="center" w:pos="4153"/>
        <w:tab w:val="right" w:pos="8306"/>
      </w:tabs>
      <w:kinsoku/>
      <w:autoSpaceDE/>
      <w:autoSpaceDN/>
      <w:adjustRightInd/>
      <w:textAlignment w:val="auto"/>
    </w:pPr>
    <w:rPr>
      <w:rFonts w:ascii="Calibri" w:hAnsi="Calibri" w:cs="Times New Roman"/>
      <w:color w:val="auto"/>
      <w:kern w:val="2"/>
      <w:sz w:val="18"/>
      <w:szCs w:val="18"/>
    </w:rPr>
  </w:style>
  <w:style w:type="character" w:customStyle="1" w:styleId="FooterChar">
    <w:name w:val="Footer Char"/>
    <w:basedOn w:val="DefaultParagraphFont"/>
    <w:link w:val="Footer"/>
    <w:uiPriority w:val="99"/>
    <w:locked/>
    <w:rsid w:val="00907066"/>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13</Pages>
  <Words>1051</Words>
  <Characters>5995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张勤</dc:creator>
  <cp:keywords/>
  <dc:description/>
  <cp:lastModifiedBy>Micorosoft</cp:lastModifiedBy>
  <cp:revision>20</cp:revision>
  <dcterms:created xsi:type="dcterms:W3CDTF">2023-05-31T14:26:00Z</dcterms:created>
  <dcterms:modified xsi:type="dcterms:W3CDTF">2023-06-02T05:42:00Z</dcterms:modified>
</cp:coreProperties>
</file>